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39"/>
        <w:gridCol w:w="2561"/>
        <w:gridCol w:w="1856"/>
      </w:tblGrid>
      <w:tr w:rsidR="00777D28" w:rsidRPr="0031148C" w:rsidTr="00CC685B">
        <w:trPr>
          <w:trHeight w:val="227"/>
          <w:jc w:val="center"/>
        </w:trPr>
        <w:tc>
          <w:tcPr>
            <w:tcW w:w="2561" w:type="pct"/>
            <w:vMerge w:val="restart"/>
            <w:vAlign w:val="center"/>
          </w:tcPr>
          <w:p w:rsidR="00777D28" w:rsidRPr="0031148C" w:rsidRDefault="00777D28" w:rsidP="007604CA">
            <w:pPr>
              <w:pStyle w:val="Encabezado"/>
              <w:jc w:val="center"/>
              <w:rPr>
                <w:rFonts w:ascii="Tahoma" w:hAnsi="Tahoma" w:cs="Tahoma"/>
                <w:b/>
                <w:bCs/>
                <w:i/>
                <w:spacing w:val="20"/>
                <w:sz w:val="20"/>
                <w:szCs w:val="20"/>
              </w:rPr>
            </w:pPr>
            <w:r w:rsidRPr="0031148C">
              <w:rPr>
                <w:rFonts w:ascii="Tahoma" w:hAnsi="Tahoma" w:cs="Tahoma"/>
                <w:b/>
                <w:bCs/>
                <w:i/>
                <w:iCs/>
                <w:spacing w:val="20"/>
                <w:sz w:val="20"/>
                <w:szCs w:val="20"/>
              </w:rPr>
              <w:t>INSTITUCIÓN  EDUCATIVA</w:t>
            </w:r>
          </w:p>
          <w:p w:rsidR="00777D28" w:rsidRPr="0031148C" w:rsidRDefault="00777D28" w:rsidP="007604CA">
            <w:pPr>
              <w:pStyle w:val="Encabezado"/>
              <w:jc w:val="center"/>
              <w:rPr>
                <w:rFonts w:ascii="Tahoma" w:hAnsi="Tahoma" w:cs="Tahoma"/>
                <w:b/>
                <w:bCs/>
                <w:i/>
                <w:iCs/>
                <w:sz w:val="20"/>
                <w:szCs w:val="20"/>
              </w:rPr>
            </w:pPr>
            <w:r w:rsidRPr="0031148C">
              <w:rPr>
                <w:rFonts w:ascii="Tahoma" w:hAnsi="Tahoma" w:cs="Tahoma"/>
                <w:b/>
                <w:bCs/>
                <w:i/>
                <w:iCs/>
                <w:sz w:val="20"/>
                <w:szCs w:val="20"/>
              </w:rPr>
              <w:t>José Miguel de Restrepo y Puerta</w:t>
            </w:r>
          </w:p>
          <w:p w:rsidR="00777D28" w:rsidRPr="0031148C" w:rsidRDefault="00777D28" w:rsidP="007604CA">
            <w:pPr>
              <w:pStyle w:val="Encabezado"/>
              <w:jc w:val="center"/>
              <w:rPr>
                <w:rFonts w:ascii="Tahoma" w:hAnsi="Tahoma" w:cs="Tahoma"/>
                <w:bCs/>
                <w:iCs/>
                <w:sz w:val="20"/>
                <w:szCs w:val="20"/>
                <w:lang w:val="es-ES_tradnl"/>
              </w:rPr>
            </w:pPr>
            <w:r w:rsidRPr="0031148C">
              <w:rPr>
                <w:rFonts w:ascii="Tahoma" w:hAnsi="Tahoma" w:cs="Tahoma"/>
                <w:bCs/>
                <w:iCs/>
                <w:noProof/>
                <w:sz w:val="20"/>
                <w:szCs w:val="20"/>
                <w:lang w:val="es-CO" w:eastAsia="es-CO"/>
              </w:rPr>
              <w:drawing>
                <wp:anchor distT="0" distB="0" distL="114300" distR="114300" simplePos="0" relativeHeight="251659264" behindDoc="1" locked="0" layoutInCell="1" allowOverlap="1" wp14:anchorId="41AD463E" wp14:editId="2F6C8939">
                  <wp:simplePos x="0" y="0"/>
                  <wp:positionH relativeFrom="column">
                    <wp:posOffset>-413385</wp:posOffset>
                  </wp:positionH>
                  <wp:positionV relativeFrom="paragraph">
                    <wp:posOffset>-321945</wp:posOffset>
                  </wp:positionV>
                  <wp:extent cx="371475" cy="495300"/>
                  <wp:effectExtent l="0" t="0" r="9525" b="0"/>
                  <wp:wrapTight wrapText="bothSides">
                    <wp:wrapPolygon edited="0">
                      <wp:start x="0" y="0"/>
                      <wp:lineTo x="0" y="20769"/>
                      <wp:lineTo x="21046" y="20769"/>
                      <wp:lineTo x="21046"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48C">
              <w:rPr>
                <w:rFonts w:ascii="Tahoma" w:hAnsi="Tahoma" w:cs="Tahoma"/>
                <w:bCs/>
                <w:iCs/>
                <w:sz w:val="20"/>
                <w:szCs w:val="20"/>
              </w:rPr>
              <w:t xml:space="preserve">             Copacabana</w:t>
            </w:r>
          </w:p>
        </w:tc>
        <w:tc>
          <w:tcPr>
            <w:tcW w:w="1414" w:type="pct"/>
            <w:vMerge w:val="restart"/>
            <w:vAlign w:val="center"/>
          </w:tcPr>
          <w:p w:rsidR="00777D28" w:rsidRPr="0031148C" w:rsidRDefault="00F72915" w:rsidP="007604CA">
            <w:pPr>
              <w:pStyle w:val="Encabezado"/>
              <w:jc w:val="center"/>
              <w:rPr>
                <w:rFonts w:ascii="Tahoma" w:hAnsi="Tahoma" w:cs="Tahoma"/>
                <w:b/>
                <w:sz w:val="20"/>
                <w:szCs w:val="20"/>
              </w:rPr>
            </w:pPr>
            <w:r w:rsidRPr="0031148C">
              <w:rPr>
                <w:rFonts w:ascii="Tahoma" w:hAnsi="Tahoma" w:cs="Tahoma"/>
                <w:b/>
                <w:sz w:val="20"/>
                <w:szCs w:val="20"/>
              </w:rPr>
              <w:t>GUÍA DE  PROYECTOS PEDAGÓGICOS</w:t>
            </w:r>
          </w:p>
        </w:tc>
        <w:tc>
          <w:tcPr>
            <w:tcW w:w="1026" w:type="pct"/>
            <w:vAlign w:val="center"/>
          </w:tcPr>
          <w:p w:rsidR="00777D28" w:rsidRPr="0031148C" w:rsidRDefault="00777D28" w:rsidP="007604CA">
            <w:pPr>
              <w:rPr>
                <w:rFonts w:ascii="Tahoma" w:hAnsi="Tahoma" w:cs="Tahoma"/>
                <w:sz w:val="20"/>
                <w:szCs w:val="20"/>
              </w:rPr>
            </w:pPr>
            <w:r w:rsidRPr="0031148C">
              <w:rPr>
                <w:rFonts w:ascii="Tahoma" w:hAnsi="Tahoma" w:cs="Tahoma"/>
                <w:sz w:val="20"/>
                <w:szCs w:val="20"/>
              </w:rPr>
              <w:t xml:space="preserve">Código: </w:t>
            </w:r>
            <w:r w:rsidR="00F72915" w:rsidRPr="0031148C">
              <w:rPr>
                <w:rFonts w:ascii="Tahoma" w:hAnsi="Tahoma" w:cs="Tahoma"/>
                <w:b/>
                <w:sz w:val="20"/>
                <w:szCs w:val="20"/>
              </w:rPr>
              <w:t>GDC-G-02</w:t>
            </w:r>
          </w:p>
        </w:tc>
      </w:tr>
      <w:tr w:rsidR="00777D28" w:rsidRPr="0031148C" w:rsidTr="00CC685B">
        <w:trPr>
          <w:trHeight w:val="227"/>
          <w:jc w:val="center"/>
        </w:trPr>
        <w:tc>
          <w:tcPr>
            <w:tcW w:w="2561" w:type="pct"/>
            <w:vMerge/>
            <w:vAlign w:val="center"/>
          </w:tcPr>
          <w:p w:rsidR="00777D28" w:rsidRPr="0031148C" w:rsidRDefault="00777D28" w:rsidP="007604CA">
            <w:pPr>
              <w:spacing w:before="20" w:after="20"/>
              <w:jc w:val="center"/>
              <w:rPr>
                <w:rFonts w:ascii="Tahoma" w:hAnsi="Tahoma" w:cs="Tahoma"/>
                <w:b/>
                <w:sz w:val="20"/>
                <w:szCs w:val="20"/>
              </w:rPr>
            </w:pPr>
          </w:p>
        </w:tc>
        <w:tc>
          <w:tcPr>
            <w:tcW w:w="1414" w:type="pct"/>
            <w:vMerge/>
            <w:vAlign w:val="center"/>
          </w:tcPr>
          <w:p w:rsidR="00777D28" w:rsidRPr="0031148C" w:rsidRDefault="00777D28" w:rsidP="007604CA">
            <w:pPr>
              <w:spacing w:before="20" w:after="20"/>
              <w:jc w:val="center"/>
              <w:rPr>
                <w:rFonts w:ascii="Tahoma" w:hAnsi="Tahoma" w:cs="Tahoma"/>
                <w:b/>
                <w:sz w:val="20"/>
                <w:szCs w:val="20"/>
              </w:rPr>
            </w:pPr>
          </w:p>
        </w:tc>
        <w:tc>
          <w:tcPr>
            <w:tcW w:w="1026" w:type="pct"/>
            <w:vAlign w:val="center"/>
          </w:tcPr>
          <w:p w:rsidR="00777D28" w:rsidRPr="0031148C" w:rsidRDefault="00777D28" w:rsidP="007604CA">
            <w:pPr>
              <w:rPr>
                <w:rFonts w:ascii="Tahoma" w:hAnsi="Tahoma" w:cs="Tahoma"/>
                <w:sz w:val="20"/>
                <w:szCs w:val="20"/>
              </w:rPr>
            </w:pPr>
            <w:r w:rsidRPr="0031148C">
              <w:rPr>
                <w:rFonts w:ascii="Tahoma" w:hAnsi="Tahoma" w:cs="Tahoma"/>
                <w:sz w:val="20"/>
                <w:szCs w:val="20"/>
              </w:rPr>
              <w:t xml:space="preserve">Versión: </w:t>
            </w:r>
            <w:r w:rsidRPr="0031148C">
              <w:rPr>
                <w:rFonts w:ascii="Tahoma" w:hAnsi="Tahoma" w:cs="Tahoma"/>
                <w:b/>
                <w:sz w:val="20"/>
                <w:szCs w:val="20"/>
              </w:rPr>
              <w:t>01</w:t>
            </w:r>
          </w:p>
        </w:tc>
      </w:tr>
      <w:tr w:rsidR="00777D28" w:rsidRPr="0031148C" w:rsidTr="00CC685B">
        <w:trPr>
          <w:trHeight w:val="227"/>
          <w:jc w:val="center"/>
        </w:trPr>
        <w:tc>
          <w:tcPr>
            <w:tcW w:w="2561" w:type="pct"/>
            <w:vMerge/>
            <w:vAlign w:val="center"/>
          </w:tcPr>
          <w:p w:rsidR="00777D28" w:rsidRPr="0031148C" w:rsidRDefault="00777D28" w:rsidP="007604CA">
            <w:pPr>
              <w:jc w:val="center"/>
              <w:rPr>
                <w:rFonts w:ascii="Tahoma" w:hAnsi="Tahoma" w:cs="Tahoma"/>
                <w:b/>
                <w:sz w:val="20"/>
                <w:szCs w:val="20"/>
              </w:rPr>
            </w:pPr>
          </w:p>
        </w:tc>
        <w:tc>
          <w:tcPr>
            <w:tcW w:w="1414" w:type="pct"/>
            <w:vMerge/>
            <w:vAlign w:val="center"/>
          </w:tcPr>
          <w:p w:rsidR="00777D28" w:rsidRPr="0031148C" w:rsidRDefault="00777D28" w:rsidP="007604CA">
            <w:pPr>
              <w:jc w:val="center"/>
              <w:rPr>
                <w:rFonts w:ascii="Tahoma" w:hAnsi="Tahoma" w:cs="Tahoma"/>
                <w:b/>
                <w:sz w:val="20"/>
                <w:szCs w:val="20"/>
              </w:rPr>
            </w:pPr>
          </w:p>
        </w:tc>
        <w:tc>
          <w:tcPr>
            <w:tcW w:w="1026" w:type="pct"/>
            <w:vAlign w:val="center"/>
          </w:tcPr>
          <w:p w:rsidR="00777D28" w:rsidRPr="0031148C" w:rsidRDefault="00777D28" w:rsidP="007604CA">
            <w:pPr>
              <w:rPr>
                <w:rFonts w:ascii="Tahoma" w:hAnsi="Tahoma" w:cs="Tahoma"/>
                <w:sz w:val="20"/>
                <w:szCs w:val="20"/>
              </w:rPr>
            </w:pPr>
            <w:r w:rsidRPr="0031148C">
              <w:rPr>
                <w:rFonts w:ascii="Tahoma" w:hAnsi="Tahoma" w:cs="Tahoma"/>
                <w:sz w:val="20"/>
                <w:szCs w:val="20"/>
              </w:rPr>
              <w:t xml:space="preserve">Página: </w:t>
            </w:r>
            <w:r w:rsidRPr="0031148C">
              <w:rPr>
                <w:rFonts w:ascii="Tahoma" w:hAnsi="Tahoma" w:cs="Tahoma"/>
                <w:b/>
                <w:sz w:val="20"/>
                <w:szCs w:val="20"/>
              </w:rPr>
              <w:fldChar w:fldCharType="begin"/>
            </w:r>
            <w:r w:rsidRPr="0031148C">
              <w:rPr>
                <w:rFonts w:ascii="Tahoma" w:hAnsi="Tahoma" w:cs="Tahoma"/>
                <w:b/>
                <w:sz w:val="20"/>
                <w:szCs w:val="20"/>
              </w:rPr>
              <w:instrText xml:space="preserve"> PAGE </w:instrText>
            </w:r>
            <w:r w:rsidRPr="0031148C">
              <w:rPr>
                <w:rFonts w:ascii="Tahoma" w:hAnsi="Tahoma" w:cs="Tahoma"/>
                <w:b/>
                <w:sz w:val="20"/>
                <w:szCs w:val="20"/>
              </w:rPr>
              <w:fldChar w:fldCharType="separate"/>
            </w:r>
            <w:r w:rsidR="003C47A4" w:rsidRPr="0031148C">
              <w:rPr>
                <w:rFonts w:ascii="Tahoma" w:hAnsi="Tahoma" w:cs="Tahoma"/>
                <w:b/>
                <w:noProof/>
                <w:sz w:val="20"/>
                <w:szCs w:val="20"/>
              </w:rPr>
              <w:t>1</w:t>
            </w:r>
            <w:r w:rsidRPr="0031148C">
              <w:rPr>
                <w:rFonts w:ascii="Tahoma" w:hAnsi="Tahoma" w:cs="Tahoma"/>
                <w:b/>
                <w:sz w:val="20"/>
                <w:szCs w:val="20"/>
              </w:rPr>
              <w:fldChar w:fldCharType="end"/>
            </w:r>
            <w:r w:rsidRPr="0031148C">
              <w:rPr>
                <w:rFonts w:ascii="Tahoma" w:hAnsi="Tahoma" w:cs="Tahoma"/>
                <w:sz w:val="20"/>
                <w:szCs w:val="20"/>
              </w:rPr>
              <w:t xml:space="preserve"> de </w:t>
            </w:r>
            <w:r w:rsidR="001F0DA7" w:rsidRPr="0031148C">
              <w:rPr>
                <w:rFonts w:ascii="Tahoma" w:hAnsi="Tahoma" w:cs="Tahoma"/>
                <w:sz w:val="20"/>
                <w:szCs w:val="20"/>
              </w:rPr>
              <w:t>2</w:t>
            </w:r>
          </w:p>
        </w:tc>
      </w:tr>
    </w:tbl>
    <w:p w:rsidR="00777D28" w:rsidRPr="0031148C" w:rsidRDefault="00777D28" w:rsidP="007604CA">
      <w:pPr>
        <w:pStyle w:val="Encabezado"/>
        <w:rPr>
          <w:rFonts w:ascii="Tahoma" w:hAnsi="Tahoma" w:cs="Tahoma"/>
          <w:sz w:val="20"/>
          <w:szCs w:val="20"/>
        </w:rPr>
      </w:pPr>
    </w:p>
    <w:p w:rsidR="0031148C" w:rsidRPr="0031148C" w:rsidRDefault="0031148C" w:rsidP="007604CA">
      <w:pPr>
        <w:shd w:val="clear" w:color="auto" w:fill="FFFFFF"/>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PROYECTO INSTITUCIONAL DEL ÁREA DE INGLÉS</w:t>
      </w: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ENGLISH SONG FESTIVAL</w:t>
      </w:r>
    </w:p>
    <w:p w:rsidR="0031148C" w:rsidRPr="0031148C" w:rsidRDefault="0031148C" w:rsidP="007604CA">
      <w:pPr>
        <w:shd w:val="clear" w:color="auto" w:fill="FFFFFF"/>
        <w:jc w:val="center"/>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
          <w:bCs/>
          <w:noProof/>
          <w:sz w:val="20"/>
          <w:szCs w:val="20"/>
        </w:rPr>
        <w:drawing>
          <wp:inline distT="0" distB="0" distL="0" distR="0" wp14:anchorId="71D91B3B" wp14:editId="30F6AA3C">
            <wp:extent cx="2594919" cy="2059459"/>
            <wp:effectExtent l="0" t="0" r="0" b="0"/>
            <wp:docPr id="3" name="Imagen 3" descr="C:\Users\AULA VIRTUAL\Documents\Nelly 2013\ENGLISH SONG FESTIV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LA VIRTUAL\Documents\Nelly 2013\ENGLISH SONG FESTIVAL-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833" cy="2060184"/>
                    </a:xfrm>
                    <a:prstGeom prst="rect">
                      <a:avLst/>
                    </a:prstGeom>
                    <a:noFill/>
                    <a:ln>
                      <a:noFill/>
                    </a:ln>
                  </pic:spPr>
                </pic:pic>
              </a:graphicData>
            </a:graphic>
          </wp:inline>
        </w:drawing>
      </w:r>
    </w:p>
    <w:p w:rsidR="0031148C" w:rsidRPr="0031148C" w:rsidRDefault="0031148C" w:rsidP="007604CA">
      <w:pPr>
        <w:shd w:val="clear" w:color="auto" w:fill="FFFFFF"/>
        <w:jc w:val="center"/>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COORDINADO  POR: Lic. CARLOS ALVARADO</w:t>
      </w:r>
    </w:p>
    <w:p w:rsidR="00E0731D"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SANDRA CARDENAS</w:t>
      </w: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JAMES GALLEGO</w:t>
      </w: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NELLY GIRALDO  GIL</w:t>
      </w:r>
    </w:p>
    <w:p w:rsidR="0031148C" w:rsidRPr="0031148C" w:rsidRDefault="0031148C" w:rsidP="007604CA">
      <w:pPr>
        <w:shd w:val="clear" w:color="auto" w:fill="FFFFFF"/>
        <w:jc w:val="center"/>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INTEGRANTES DEL COMITÉ CENTRAL</w:t>
      </w:r>
    </w:p>
    <w:p w:rsidR="00E0731D" w:rsidRPr="0031148C" w:rsidRDefault="00E0731D" w:rsidP="007604CA">
      <w:pPr>
        <w:shd w:val="clear" w:color="auto" w:fill="FFFFFF"/>
        <w:jc w:val="center"/>
        <w:outlineLvl w:val="0"/>
        <w:rPr>
          <w:rFonts w:ascii="Tahoma" w:hAnsi="Tahoma" w:cs="Tahoma"/>
          <w:bCs/>
          <w:kern w:val="36"/>
          <w:sz w:val="20"/>
          <w:szCs w:val="20"/>
        </w:rPr>
      </w:pPr>
      <w:r>
        <w:rPr>
          <w:rFonts w:ascii="Tahoma" w:hAnsi="Tahoma" w:cs="Tahoma"/>
          <w:bCs/>
          <w:kern w:val="36"/>
          <w:sz w:val="20"/>
          <w:szCs w:val="20"/>
        </w:rPr>
        <w:t>Lic. CLAUDIA CHAVERRA</w:t>
      </w: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GLORIA MONTOYA</w:t>
      </w:r>
    </w:p>
    <w:p w:rsid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LILIANA SEGURO</w:t>
      </w:r>
    </w:p>
    <w:p w:rsidR="0031148C" w:rsidRPr="0031148C" w:rsidRDefault="0031148C" w:rsidP="007604CA">
      <w:pPr>
        <w:shd w:val="clear" w:color="auto" w:fill="FFFFFF"/>
        <w:jc w:val="center"/>
        <w:outlineLvl w:val="0"/>
        <w:rPr>
          <w:rFonts w:ascii="Tahoma" w:hAnsi="Tahoma" w:cs="Tahoma"/>
          <w:bCs/>
          <w:kern w:val="36"/>
          <w:sz w:val="20"/>
          <w:szCs w:val="20"/>
        </w:rPr>
      </w:pPr>
    </w:p>
    <w:p w:rsidR="0031148C" w:rsidRPr="0031148C" w:rsidRDefault="0031148C" w:rsidP="007604CA">
      <w:pPr>
        <w:shd w:val="clear" w:color="auto" w:fill="FFFFFF"/>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INTEGRANTES DEL COMITÉ LOGÍSTICO</w:t>
      </w: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ESTUDIANTES DE GRADO UNDECIMO</w:t>
      </w:r>
    </w:p>
    <w:p w:rsidR="0031148C" w:rsidRPr="0031148C" w:rsidRDefault="0031148C" w:rsidP="007604CA">
      <w:pPr>
        <w:shd w:val="clear" w:color="auto" w:fill="FFFFFF"/>
        <w:jc w:val="center"/>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INSTITUCIÓN EDUCATIVA JOSÉ MIGUEL DE RESTREPO Y PUERTA</w:t>
      </w:r>
    </w:p>
    <w:p w:rsidR="0031148C" w:rsidRP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ÁREA DE LENGUA EXTRANJERA (INGLÉS)</w:t>
      </w:r>
    </w:p>
    <w:p w:rsidR="0031148C" w:rsidRDefault="0031148C"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COPACABANA- ANTIOQUIA</w:t>
      </w:r>
    </w:p>
    <w:p w:rsidR="007604CA" w:rsidRDefault="007604CA" w:rsidP="007604CA">
      <w:pPr>
        <w:shd w:val="clear" w:color="auto" w:fill="FFFFFF"/>
        <w:jc w:val="center"/>
        <w:outlineLvl w:val="0"/>
        <w:rPr>
          <w:rFonts w:ascii="Tahoma" w:hAnsi="Tahoma" w:cs="Tahoma"/>
          <w:bCs/>
          <w:kern w:val="36"/>
          <w:sz w:val="20"/>
          <w:szCs w:val="20"/>
        </w:rPr>
      </w:pPr>
    </w:p>
    <w:p w:rsidR="007604CA" w:rsidRDefault="007604CA" w:rsidP="007604CA">
      <w:pPr>
        <w:shd w:val="clear" w:color="auto" w:fill="FFFFFF"/>
        <w:jc w:val="center"/>
        <w:outlineLvl w:val="0"/>
        <w:rPr>
          <w:rFonts w:ascii="Tahoma" w:hAnsi="Tahoma" w:cs="Tahoma"/>
          <w:bCs/>
          <w:kern w:val="36"/>
          <w:sz w:val="20"/>
          <w:szCs w:val="20"/>
        </w:rPr>
      </w:pPr>
    </w:p>
    <w:p w:rsidR="007604CA" w:rsidRDefault="007604CA" w:rsidP="007604CA">
      <w:pPr>
        <w:shd w:val="clear" w:color="auto" w:fill="FFFFFF"/>
        <w:jc w:val="center"/>
        <w:outlineLvl w:val="0"/>
        <w:rPr>
          <w:rFonts w:ascii="Tahoma" w:hAnsi="Tahoma" w:cs="Tahoma"/>
          <w:bCs/>
          <w:kern w:val="36"/>
          <w:sz w:val="20"/>
          <w:szCs w:val="20"/>
        </w:rPr>
      </w:pPr>
    </w:p>
    <w:p w:rsidR="007604CA" w:rsidRDefault="007604CA" w:rsidP="007604CA">
      <w:pPr>
        <w:shd w:val="clear" w:color="auto" w:fill="FFFFFF"/>
        <w:jc w:val="center"/>
        <w:outlineLvl w:val="0"/>
        <w:rPr>
          <w:rFonts w:ascii="Tahoma" w:hAnsi="Tahoma" w:cs="Tahoma"/>
          <w:bCs/>
          <w:kern w:val="36"/>
          <w:sz w:val="20"/>
          <w:szCs w:val="20"/>
        </w:rPr>
      </w:pPr>
    </w:p>
    <w:p w:rsidR="007604CA" w:rsidRDefault="007604CA" w:rsidP="007604CA">
      <w:pPr>
        <w:shd w:val="clear" w:color="auto" w:fill="FFFFFF"/>
        <w:jc w:val="center"/>
        <w:outlineLvl w:val="0"/>
        <w:rPr>
          <w:rFonts w:ascii="Tahoma" w:hAnsi="Tahoma" w:cs="Tahoma"/>
          <w:bCs/>
          <w:kern w:val="36"/>
          <w:sz w:val="20"/>
          <w:szCs w:val="20"/>
        </w:rPr>
      </w:pPr>
    </w:p>
    <w:p w:rsidR="007604CA" w:rsidRPr="0031148C" w:rsidRDefault="007604CA" w:rsidP="007604CA">
      <w:pPr>
        <w:shd w:val="clear" w:color="auto" w:fill="FFFFFF"/>
        <w:jc w:val="center"/>
        <w:outlineLvl w:val="0"/>
        <w:rPr>
          <w:rFonts w:ascii="Tahoma" w:hAnsi="Tahoma" w:cs="Tahoma"/>
          <w:bCs/>
          <w:kern w:val="36"/>
          <w:sz w:val="20"/>
          <w:szCs w:val="20"/>
        </w:rPr>
      </w:pPr>
    </w:p>
    <w:p w:rsidR="00C11370" w:rsidRPr="0031148C" w:rsidRDefault="00C11370" w:rsidP="007604CA">
      <w:pPr>
        <w:rPr>
          <w:rFonts w:ascii="Tahoma" w:hAnsi="Tahoma" w:cs="Tahoma"/>
          <w:b/>
          <w:sz w:val="20"/>
          <w:szCs w:val="20"/>
        </w:rPr>
      </w:pPr>
    </w:p>
    <w:tbl>
      <w:tblPr>
        <w:tblW w:w="500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964"/>
        <w:gridCol w:w="690"/>
        <w:gridCol w:w="2217"/>
        <w:gridCol w:w="1314"/>
        <w:gridCol w:w="2871"/>
      </w:tblGrid>
      <w:tr w:rsidR="00C11370" w:rsidRPr="0031148C" w:rsidTr="006B368A">
        <w:trPr>
          <w:cantSplit/>
          <w:trHeight w:val="397"/>
        </w:trPr>
        <w:tc>
          <w:tcPr>
            <w:tcW w:w="1486" w:type="pct"/>
            <w:gridSpan w:val="2"/>
            <w:shd w:val="clear" w:color="auto" w:fill="auto"/>
            <w:vAlign w:val="center"/>
          </w:tcPr>
          <w:p w:rsidR="007604CA" w:rsidRDefault="007604CA" w:rsidP="007604CA">
            <w:pPr>
              <w:shd w:val="clear" w:color="auto" w:fill="FFFFFF"/>
              <w:jc w:val="center"/>
              <w:outlineLvl w:val="0"/>
              <w:rPr>
                <w:rFonts w:ascii="Tahoma" w:hAnsi="Tahoma" w:cs="Tahoma"/>
                <w:b/>
                <w:sz w:val="20"/>
                <w:szCs w:val="20"/>
              </w:rPr>
            </w:pPr>
          </w:p>
          <w:p w:rsidR="00C11370" w:rsidRPr="0031148C" w:rsidRDefault="00C11370" w:rsidP="007604CA">
            <w:pPr>
              <w:shd w:val="clear" w:color="auto" w:fill="FFFFFF"/>
              <w:jc w:val="center"/>
              <w:outlineLvl w:val="0"/>
              <w:rPr>
                <w:rFonts w:ascii="Tahoma" w:hAnsi="Tahoma" w:cs="Tahoma"/>
                <w:bCs/>
                <w:kern w:val="36"/>
                <w:sz w:val="20"/>
                <w:szCs w:val="20"/>
              </w:rPr>
            </w:pPr>
            <w:r w:rsidRPr="0031148C">
              <w:rPr>
                <w:rFonts w:ascii="Tahoma" w:hAnsi="Tahoma" w:cs="Tahoma"/>
                <w:b/>
                <w:sz w:val="20"/>
                <w:szCs w:val="20"/>
              </w:rPr>
              <w:t>NOMBRE DE PROYECTO:</w:t>
            </w:r>
            <w:r>
              <w:rPr>
                <w:rFonts w:ascii="Tahoma" w:hAnsi="Tahoma" w:cs="Tahoma"/>
                <w:b/>
                <w:sz w:val="20"/>
                <w:szCs w:val="20"/>
              </w:rPr>
              <w:t xml:space="preserve"> </w:t>
            </w:r>
            <w:r w:rsidRPr="0031148C">
              <w:rPr>
                <w:rFonts w:ascii="Tahoma" w:hAnsi="Tahoma" w:cs="Tahoma"/>
                <w:bCs/>
                <w:kern w:val="36"/>
                <w:sz w:val="20"/>
                <w:szCs w:val="20"/>
              </w:rPr>
              <w:t>ENGLISH SONG FESTIVAL</w:t>
            </w:r>
          </w:p>
          <w:p w:rsidR="00C11370" w:rsidRPr="0031148C" w:rsidRDefault="00C11370" w:rsidP="007604CA">
            <w:pPr>
              <w:rPr>
                <w:rFonts w:ascii="Tahoma" w:hAnsi="Tahoma" w:cs="Tahoma"/>
                <w:b/>
                <w:sz w:val="20"/>
                <w:szCs w:val="20"/>
              </w:rPr>
            </w:pPr>
          </w:p>
        </w:tc>
        <w:tc>
          <w:tcPr>
            <w:tcW w:w="1234" w:type="pct"/>
            <w:shd w:val="clear" w:color="auto" w:fill="auto"/>
            <w:vAlign w:val="center"/>
          </w:tcPr>
          <w:p w:rsidR="00C11370" w:rsidRPr="007604CA" w:rsidRDefault="00C11370"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PROYECTO INSTITUCIONAL DEL ÁREA DE INGLÉS</w:t>
            </w:r>
          </w:p>
        </w:tc>
        <w:tc>
          <w:tcPr>
            <w:tcW w:w="685" w:type="pct"/>
            <w:shd w:val="clear" w:color="auto" w:fill="auto"/>
            <w:vAlign w:val="center"/>
          </w:tcPr>
          <w:p w:rsidR="00C11370" w:rsidRPr="0031148C" w:rsidRDefault="00C11370" w:rsidP="007604CA">
            <w:pPr>
              <w:jc w:val="center"/>
              <w:rPr>
                <w:rFonts w:ascii="Tahoma" w:hAnsi="Tahoma" w:cs="Tahoma"/>
                <w:b/>
                <w:bCs/>
                <w:sz w:val="20"/>
                <w:szCs w:val="20"/>
              </w:rPr>
            </w:pPr>
            <w:r w:rsidRPr="0031148C">
              <w:rPr>
                <w:rFonts w:ascii="Tahoma" w:hAnsi="Tahoma" w:cs="Tahoma"/>
                <w:b/>
                <w:bCs/>
                <w:sz w:val="20"/>
                <w:szCs w:val="20"/>
              </w:rPr>
              <w:t>VIGENCIA:</w:t>
            </w:r>
            <w:r>
              <w:rPr>
                <w:rFonts w:ascii="Tahoma" w:hAnsi="Tahoma" w:cs="Tahoma"/>
                <w:b/>
                <w:bCs/>
                <w:sz w:val="20"/>
                <w:szCs w:val="20"/>
              </w:rPr>
              <w:t xml:space="preserve"> 2013- 2014</w:t>
            </w:r>
          </w:p>
        </w:tc>
        <w:tc>
          <w:tcPr>
            <w:tcW w:w="1596" w:type="pct"/>
            <w:shd w:val="clear" w:color="auto" w:fill="auto"/>
            <w:vAlign w:val="center"/>
          </w:tcPr>
          <w:p w:rsidR="00C11370" w:rsidRPr="0031148C" w:rsidRDefault="00C11370" w:rsidP="007604CA">
            <w:pPr>
              <w:rPr>
                <w:rFonts w:ascii="Tahoma" w:hAnsi="Tahoma" w:cs="Tahoma"/>
                <w:b/>
                <w:bCs/>
                <w:sz w:val="20"/>
                <w:szCs w:val="20"/>
              </w:rPr>
            </w:pPr>
            <w:r w:rsidRPr="0031148C">
              <w:rPr>
                <w:rFonts w:ascii="Tahoma" w:hAnsi="Tahoma" w:cs="Tahoma"/>
                <w:bCs/>
                <w:sz w:val="20"/>
                <w:szCs w:val="20"/>
              </w:rPr>
              <w:t>Año en que se desarrolla el proyecto</w:t>
            </w:r>
            <w:r>
              <w:rPr>
                <w:rFonts w:ascii="Tahoma" w:hAnsi="Tahoma" w:cs="Tahoma"/>
                <w:bCs/>
                <w:sz w:val="20"/>
                <w:szCs w:val="20"/>
              </w:rPr>
              <w:t>: 2013- 2014</w:t>
            </w:r>
          </w:p>
        </w:tc>
      </w:tr>
      <w:tr w:rsidR="00C11370" w:rsidRPr="0031148C" w:rsidTr="006B368A">
        <w:trPr>
          <w:cantSplit/>
          <w:trHeight w:val="397"/>
        </w:trPr>
        <w:tc>
          <w:tcPr>
            <w:tcW w:w="1095" w:type="pct"/>
            <w:shd w:val="clear" w:color="auto" w:fill="auto"/>
            <w:vAlign w:val="center"/>
          </w:tcPr>
          <w:p w:rsidR="00C11370" w:rsidRPr="0031148C" w:rsidRDefault="00C11370" w:rsidP="007604CA">
            <w:pPr>
              <w:rPr>
                <w:rFonts w:ascii="Tahoma" w:hAnsi="Tahoma" w:cs="Tahoma"/>
                <w:b/>
                <w:sz w:val="20"/>
                <w:szCs w:val="20"/>
              </w:rPr>
            </w:pPr>
            <w:r w:rsidRPr="0031148C">
              <w:rPr>
                <w:rFonts w:ascii="Tahoma" w:hAnsi="Tahoma" w:cs="Tahoma"/>
                <w:b/>
                <w:sz w:val="20"/>
                <w:szCs w:val="20"/>
              </w:rPr>
              <w:t>ÁREAS RELACIONADAS:</w:t>
            </w:r>
          </w:p>
        </w:tc>
        <w:tc>
          <w:tcPr>
            <w:tcW w:w="3905" w:type="pct"/>
            <w:gridSpan w:val="4"/>
            <w:shd w:val="clear" w:color="auto" w:fill="auto"/>
            <w:vAlign w:val="center"/>
          </w:tcPr>
          <w:p w:rsidR="00C11370" w:rsidRPr="0031148C" w:rsidRDefault="00AF7290" w:rsidP="00AF7290">
            <w:pPr>
              <w:jc w:val="center"/>
              <w:rPr>
                <w:rFonts w:ascii="Tahoma" w:hAnsi="Tahoma" w:cs="Tahoma"/>
                <w:bCs/>
                <w:sz w:val="20"/>
                <w:szCs w:val="20"/>
              </w:rPr>
            </w:pPr>
            <w:r>
              <w:rPr>
                <w:rFonts w:ascii="Tahoma" w:hAnsi="Tahoma" w:cs="Tahoma"/>
                <w:bCs/>
                <w:sz w:val="20"/>
                <w:szCs w:val="20"/>
              </w:rPr>
              <w:t>ARTÍSTICA, CIENCIAS NATURALES, TECNOLOGÍA.</w:t>
            </w:r>
          </w:p>
        </w:tc>
      </w:tr>
      <w:tr w:rsidR="00C11370" w:rsidRPr="0031148C" w:rsidTr="006B368A">
        <w:trPr>
          <w:cantSplit/>
          <w:trHeight w:val="499"/>
        </w:trPr>
        <w:tc>
          <w:tcPr>
            <w:tcW w:w="1095" w:type="pct"/>
            <w:shd w:val="clear" w:color="auto" w:fill="auto"/>
            <w:vAlign w:val="center"/>
          </w:tcPr>
          <w:p w:rsidR="00C11370" w:rsidRPr="0031148C" w:rsidRDefault="00C11370" w:rsidP="007604CA">
            <w:pPr>
              <w:rPr>
                <w:rFonts w:ascii="Tahoma" w:hAnsi="Tahoma" w:cs="Tahoma"/>
                <w:b/>
                <w:sz w:val="20"/>
                <w:szCs w:val="20"/>
              </w:rPr>
            </w:pPr>
            <w:r w:rsidRPr="0031148C">
              <w:rPr>
                <w:rFonts w:ascii="Tahoma" w:hAnsi="Tahoma" w:cs="Tahoma"/>
                <w:b/>
                <w:sz w:val="20"/>
                <w:szCs w:val="20"/>
              </w:rPr>
              <w:t>RESPONSABLES Y/ O INTEGRANTES:</w:t>
            </w:r>
          </w:p>
        </w:tc>
        <w:tc>
          <w:tcPr>
            <w:tcW w:w="3905" w:type="pct"/>
            <w:gridSpan w:val="4"/>
            <w:shd w:val="clear" w:color="auto" w:fill="auto"/>
            <w:vAlign w:val="center"/>
          </w:tcPr>
          <w:p w:rsidR="00E0731D" w:rsidRPr="0031148C"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COORDINADO  POR: Lic. CARLOS ALVARADO</w:t>
            </w:r>
          </w:p>
          <w:p w:rsidR="00E0731D"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SANDRA CARDENAS</w:t>
            </w:r>
          </w:p>
          <w:p w:rsidR="00E0731D" w:rsidRPr="0031148C"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JAMES GALLEGO</w:t>
            </w:r>
          </w:p>
          <w:p w:rsidR="00E0731D" w:rsidRPr="0031148C"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NELLY GIRALDO  GIL</w:t>
            </w:r>
          </w:p>
          <w:p w:rsidR="00E0731D" w:rsidRPr="0031148C" w:rsidRDefault="00E0731D" w:rsidP="007604CA">
            <w:pPr>
              <w:shd w:val="clear" w:color="auto" w:fill="FFFFFF"/>
              <w:outlineLvl w:val="0"/>
              <w:rPr>
                <w:rFonts w:ascii="Tahoma" w:hAnsi="Tahoma" w:cs="Tahoma"/>
                <w:bCs/>
                <w:kern w:val="36"/>
                <w:sz w:val="20"/>
                <w:szCs w:val="20"/>
              </w:rPr>
            </w:pPr>
          </w:p>
          <w:p w:rsidR="00E0731D" w:rsidRPr="0031148C"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INTEGRANTES DEL COMITÉ CENTRAL</w:t>
            </w:r>
          </w:p>
          <w:p w:rsidR="00E0731D" w:rsidRPr="0031148C" w:rsidRDefault="00E0731D" w:rsidP="007604CA">
            <w:pPr>
              <w:shd w:val="clear" w:color="auto" w:fill="FFFFFF"/>
              <w:jc w:val="center"/>
              <w:outlineLvl w:val="0"/>
              <w:rPr>
                <w:rFonts w:ascii="Tahoma" w:hAnsi="Tahoma" w:cs="Tahoma"/>
                <w:bCs/>
                <w:kern w:val="36"/>
                <w:sz w:val="20"/>
                <w:szCs w:val="20"/>
              </w:rPr>
            </w:pPr>
            <w:r>
              <w:rPr>
                <w:rFonts w:ascii="Tahoma" w:hAnsi="Tahoma" w:cs="Tahoma"/>
                <w:bCs/>
                <w:kern w:val="36"/>
                <w:sz w:val="20"/>
                <w:szCs w:val="20"/>
              </w:rPr>
              <w:t>Lic. CLAUDIA CHAVERRA</w:t>
            </w:r>
          </w:p>
          <w:p w:rsidR="00E0731D" w:rsidRPr="0031148C"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GLORIA MONTOYA</w:t>
            </w:r>
          </w:p>
          <w:p w:rsidR="00C11370" w:rsidRPr="007604CA" w:rsidRDefault="00E0731D" w:rsidP="007604CA">
            <w:pPr>
              <w:shd w:val="clear" w:color="auto" w:fill="FFFFFF"/>
              <w:jc w:val="center"/>
              <w:outlineLvl w:val="0"/>
              <w:rPr>
                <w:rFonts w:ascii="Tahoma" w:hAnsi="Tahoma" w:cs="Tahoma"/>
                <w:bCs/>
                <w:kern w:val="36"/>
                <w:sz w:val="20"/>
                <w:szCs w:val="20"/>
              </w:rPr>
            </w:pPr>
            <w:r w:rsidRPr="0031148C">
              <w:rPr>
                <w:rFonts w:ascii="Tahoma" w:hAnsi="Tahoma" w:cs="Tahoma"/>
                <w:bCs/>
                <w:kern w:val="36"/>
                <w:sz w:val="20"/>
                <w:szCs w:val="20"/>
              </w:rPr>
              <w:t>Lic. LILIANA SEGURO</w:t>
            </w:r>
          </w:p>
        </w:tc>
      </w:tr>
    </w:tbl>
    <w:p w:rsidR="00C11370" w:rsidRDefault="00C11370" w:rsidP="007604CA">
      <w:pPr>
        <w:shd w:val="clear" w:color="auto" w:fill="FFFFFF"/>
        <w:jc w:val="center"/>
        <w:outlineLvl w:val="0"/>
        <w:rPr>
          <w:rFonts w:ascii="Tahoma" w:hAnsi="Tahoma" w:cs="Tahoma"/>
          <w:b/>
          <w:bCs/>
          <w:kern w:val="36"/>
          <w:sz w:val="20"/>
          <w:szCs w:val="20"/>
        </w:rPr>
      </w:pPr>
    </w:p>
    <w:p w:rsidR="00C11370" w:rsidRDefault="00C11370" w:rsidP="007604CA">
      <w:pPr>
        <w:shd w:val="clear" w:color="auto" w:fill="FFFFFF"/>
        <w:jc w:val="center"/>
        <w:outlineLvl w:val="0"/>
        <w:rPr>
          <w:rFonts w:ascii="Tahoma" w:hAnsi="Tahoma" w:cs="Tahoma"/>
          <w:b/>
          <w:bCs/>
          <w:kern w:val="36"/>
          <w:sz w:val="20"/>
          <w:szCs w:val="20"/>
        </w:rPr>
      </w:pPr>
    </w:p>
    <w:p w:rsidR="00C11370" w:rsidRDefault="00C11370" w:rsidP="007604CA">
      <w:pPr>
        <w:shd w:val="clear" w:color="auto" w:fill="FFFFFF"/>
        <w:outlineLvl w:val="0"/>
        <w:rPr>
          <w:rFonts w:ascii="Tahoma" w:hAnsi="Tahoma" w:cs="Tahoma"/>
          <w:b/>
          <w:bCs/>
          <w:kern w:val="36"/>
          <w:sz w:val="20"/>
          <w:szCs w:val="20"/>
        </w:rPr>
      </w:pPr>
    </w:p>
    <w:p w:rsidR="0031148C" w:rsidRPr="007604CA" w:rsidRDefault="007604CA" w:rsidP="007604CA">
      <w:pPr>
        <w:pStyle w:val="Prrafodelista"/>
        <w:numPr>
          <w:ilvl w:val="0"/>
          <w:numId w:val="39"/>
        </w:numPr>
        <w:shd w:val="clear" w:color="auto" w:fill="FFFFFF"/>
        <w:jc w:val="center"/>
        <w:outlineLvl w:val="0"/>
        <w:rPr>
          <w:rFonts w:ascii="Tahoma" w:hAnsi="Tahoma" w:cs="Tahoma"/>
          <w:b/>
          <w:bCs/>
          <w:kern w:val="36"/>
          <w:sz w:val="20"/>
          <w:szCs w:val="20"/>
        </w:rPr>
      </w:pPr>
      <w:r w:rsidRPr="007604CA">
        <w:rPr>
          <w:rFonts w:ascii="Tahoma" w:hAnsi="Tahoma" w:cs="Tahoma"/>
          <w:b/>
          <w:bCs/>
          <w:kern w:val="36"/>
          <w:sz w:val="20"/>
          <w:szCs w:val="20"/>
        </w:rPr>
        <w:t>SITUACIÓN PROBLEMATIZADORA</w:t>
      </w:r>
    </w:p>
    <w:p w:rsidR="0031148C" w:rsidRPr="0031148C" w:rsidRDefault="0031148C" w:rsidP="007604CA">
      <w:pPr>
        <w:pStyle w:val="NormalWeb"/>
        <w:shd w:val="clear" w:color="auto" w:fill="FFFFFF"/>
        <w:jc w:val="both"/>
        <w:rPr>
          <w:rFonts w:ascii="Tahoma" w:hAnsi="Tahoma" w:cs="Tahoma"/>
          <w:sz w:val="20"/>
          <w:szCs w:val="20"/>
        </w:rPr>
      </w:pPr>
      <w:r w:rsidRPr="0031148C">
        <w:rPr>
          <w:rFonts w:ascii="Tahoma" w:hAnsi="Tahoma" w:cs="Tahoma"/>
          <w:sz w:val="20"/>
          <w:szCs w:val="20"/>
        </w:rPr>
        <w:t>Desde el año 2008 y anteriores el contexto institucional mostraba apatía y desinterés por el aprendizaje del Inglés, esto unido a bajos resultados en las pruebas internas y externas, llegando el área de lengua extranjera   a convertirse en la asignatura de más bajo puntaje en las pruebas saber a nivel nacional, regional, municipal e institucional. Notoria esta preocupación por  la dirección académica  y seguida por los docentes del área de Inglés en reunión de área, se interviene en dicha problemática en el año  2009  a través de un semillero de Inglés propuesto inicialmente  en el  grado cero, cuarto y quinto de primaria para empezar a suplir el déficit de conocimiento y de educadores con énfasis en lengua extranjera en ese nivel. Después de una evaluación final sobre la eficiencia y el  desarrollo del semillero, este desaparece debido a la inasistencia de los estudiantes y otros factores existentes.</w:t>
      </w:r>
    </w:p>
    <w:p w:rsidR="0031148C" w:rsidRDefault="0031148C" w:rsidP="007604CA">
      <w:pPr>
        <w:pStyle w:val="NormalWeb"/>
        <w:shd w:val="clear" w:color="auto" w:fill="FFFFFF"/>
        <w:jc w:val="both"/>
        <w:rPr>
          <w:rFonts w:ascii="Tahoma" w:hAnsi="Tahoma" w:cs="Tahoma"/>
          <w:color w:val="FF0000"/>
          <w:sz w:val="20"/>
          <w:szCs w:val="20"/>
        </w:rPr>
      </w:pPr>
      <w:r w:rsidRPr="0031148C">
        <w:rPr>
          <w:rFonts w:ascii="Tahoma" w:hAnsi="Tahoma" w:cs="Tahoma"/>
          <w:sz w:val="20"/>
          <w:szCs w:val="20"/>
        </w:rPr>
        <w:t xml:space="preserve">Nuevamente ante  la problemática definida en el año 2009, se propone en reunión de área del día 17  de febrero de 2010; la vinculación de una semana  del Inglés y que en su dilucidación llega a concluir en un English </w:t>
      </w:r>
      <w:proofErr w:type="spellStart"/>
      <w:r w:rsidRPr="0031148C">
        <w:rPr>
          <w:rFonts w:ascii="Tahoma" w:hAnsi="Tahoma" w:cs="Tahoma"/>
          <w:sz w:val="20"/>
          <w:szCs w:val="20"/>
        </w:rPr>
        <w:t>Song</w:t>
      </w:r>
      <w:proofErr w:type="spellEnd"/>
      <w:r w:rsidRPr="0031148C">
        <w:rPr>
          <w:rFonts w:ascii="Tahoma" w:hAnsi="Tahoma" w:cs="Tahoma"/>
          <w:sz w:val="20"/>
          <w:szCs w:val="20"/>
        </w:rPr>
        <w:t xml:space="preserve"> Festival, </w:t>
      </w:r>
      <w:proofErr w:type="spellStart"/>
      <w:r w:rsidRPr="0031148C">
        <w:rPr>
          <w:rFonts w:ascii="Tahoma" w:hAnsi="Tahoma" w:cs="Tahoma"/>
          <w:sz w:val="20"/>
          <w:szCs w:val="20"/>
        </w:rPr>
        <w:t>asi</w:t>
      </w:r>
      <w:proofErr w:type="spellEnd"/>
      <w:r w:rsidRPr="0031148C">
        <w:rPr>
          <w:rFonts w:ascii="Tahoma" w:hAnsi="Tahoma" w:cs="Tahoma"/>
          <w:sz w:val="20"/>
          <w:szCs w:val="20"/>
        </w:rPr>
        <w:t xml:space="preserve"> en  el transcurrir de los años 2011 y 2012 se logra una metodología pertinente, clara y definida desde la aplicación del aula de clase articulando los temas, los ejes gramaticales y dispositivo </w:t>
      </w:r>
      <w:proofErr w:type="spellStart"/>
      <w:r w:rsidRPr="0031148C">
        <w:rPr>
          <w:rFonts w:ascii="Tahoma" w:hAnsi="Tahoma" w:cs="Tahoma"/>
          <w:sz w:val="20"/>
          <w:szCs w:val="20"/>
        </w:rPr>
        <w:t>pedagogico</w:t>
      </w:r>
      <w:proofErr w:type="spellEnd"/>
      <w:r w:rsidRPr="0031148C">
        <w:rPr>
          <w:rFonts w:ascii="Tahoma" w:hAnsi="Tahoma" w:cs="Tahoma"/>
          <w:sz w:val="20"/>
          <w:szCs w:val="20"/>
        </w:rPr>
        <w:t xml:space="preserve"> con el tiempo y la optimización del mismo en beneficio de la institución y de la motivación  los estudiantes</w:t>
      </w:r>
      <w:r w:rsidRPr="0031148C">
        <w:rPr>
          <w:rFonts w:ascii="Tahoma" w:hAnsi="Tahoma" w:cs="Tahoma"/>
          <w:color w:val="FF0000"/>
          <w:sz w:val="20"/>
          <w:szCs w:val="20"/>
        </w:rPr>
        <w:t>.</w:t>
      </w:r>
    </w:p>
    <w:p w:rsidR="0031148C" w:rsidRPr="0031148C" w:rsidRDefault="0031148C" w:rsidP="007604CA">
      <w:pPr>
        <w:pStyle w:val="NormalWeb"/>
        <w:shd w:val="clear" w:color="auto" w:fill="FFFFFF"/>
        <w:jc w:val="both"/>
        <w:rPr>
          <w:rFonts w:ascii="Tahoma" w:hAnsi="Tahoma" w:cs="Tahoma"/>
          <w:sz w:val="20"/>
          <w:szCs w:val="20"/>
        </w:rPr>
      </w:pPr>
      <w:r w:rsidRPr="0031148C">
        <w:rPr>
          <w:rFonts w:ascii="Tahoma" w:hAnsi="Tahoma" w:cs="Tahoma"/>
          <w:sz w:val="20"/>
          <w:szCs w:val="20"/>
        </w:rPr>
        <w:t xml:space="preserve">Para efecto propio, posteriormente del evento English </w:t>
      </w:r>
      <w:proofErr w:type="spellStart"/>
      <w:r w:rsidRPr="0031148C">
        <w:rPr>
          <w:rFonts w:ascii="Tahoma" w:hAnsi="Tahoma" w:cs="Tahoma"/>
          <w:sz w:val="20"/>
          <w:szCs w:val="20"/>
        </w:rPr>
        <w:t>Song</w:t>
      </w:r>
      <w:proofErr w:type="spellEnd"/>
      <w:r w:rsidRPr="0031148C">
        <w:rPr>
          <w:rFonts w:ascii="Tahoma" w:hAnsi="Tahoma" w:cs="Tahoma"/>
          <w:sz w:val="20"/>
          <w:szCs w:val="20"/>
        </w:rPr>
        <w:t xml:space="preserve"> Festival  2010  “</w:t>
      </w:r>
      <w:proofErr w:type="spellStart"/>
      <w:r w:rsidRPr="0031148C">
        <w:rPr>
          <w:rFonts w:ascii="Tahoma" w:hAnsi="Tahoma" w:cs="Tahoma"/>
          <w:sz w:val="20"/>
          <w:szCs w:val="20"/>
        </w:rPr>
        <w:t>Music</w:t>
      </w:r>
      <w:proofErr w:type="spellEnd"/>
      <w:r w:rsidRPr="0031148C">
        <w:rPr>
          <w:rFonts w:ascii="Tahoma" w:hAnsi="Tahoma" w:cs="Tahoma"/>
          <w:sz w:val="20"/>
          <w:szCs w:val="20"/>
        </w:rPr>
        <w:t xml:space="preserve"> </w:t>
      </w:r>
      <w:proofErr w:type="spellStart"/>
      <w:r w:rsidRPr="0031148C">
        <w:rPr>
          <w:rFonts w:ascii="Tahoma" w:hAnsi="Tahoma" w:cs="Tahoma"/>
          <w:sz w:val="20"/>
          <w:szCs w:val="20"/>
        </w:rPr>
        <w:t>is</w:t>
      </w:r>
      <w:proofErr w:type="spellEnd"/>
      <w:r w:rsidRPr="0031148C">
        <w:rPr>
          <w:rFonts w:ascii="Tahoma" w:hAnsi="Tahoma" w:cs="Tahoma"/>
          <w:sz w:val="20"/>
          <w:szCs w:val="20"/>
        </w:rPr>
        <w:t xml:space="preserve"> </w:t>
      </w:r>
      <w:proofErr w:type="spellStart"/>
      <w:r w:rsidRPr="0031148C">
        <w:rPr>
          <w:rFonts w:ascii="Tahoma" w:hAnsi="Tahoma" w:cs="Tahoma"/>
          <w:sz w:val="20"/>
          <w:szCs w:val="20"/>
        </w:rPr>
        <w:t>really</w:t>
      </w:r>
      <w:proofErr w:type="spellEnd"/>
      <w:r w:rsidRPr="0031148C">
        <w:rPr>
          <w:rFonts w:ascii="Tahoma" w:hAnsi="Tahoma" w:cs="Tahoma"/>
          <w:sz w:val="20"/>
          <w:szCs w:val="20"/>
        </w:rPr>
        <w:t xml:space="preserve"> art” se aplicó una encuesta (ver anexo 1)  a profesores y estudiantes   que arrojo datos y que se interpretaron de la siguiente manera:</w:t>
      </w:r>
    </w:p>
    <w:p w:rsidR="0031148C" w:rsidRDefault="0031148C" w:rsidP="007604CA">
      <w:pPr>
        <w:pStyle w:val="NormalWeb"/>
        <w:shd w:val="clear" w:color="auto" w:fill="FFFFFF"/>
        <w:rPr>
          <w:rFonts w:ascii="Tahoma" w:hAnsi="Tahoma" w:cs="Tahoma"/>
          <w:b/>
          <w:sz w:val="20"/>
          <w:szCs w:val="20"/>
        </w:rPr>
      </w:pPr>
    </w:p>
    <w:p w:rsidR="007604CA" w:rsidRDefault="007604CA" w:rsidP="007604CA">
      <w:pPr>
        <w:pStyle w:val="NormalWeb"/>
        <w:shd w:val="clear" w:color="auto" w:fill="FFFFFF"/>
        <w:rPr>
          <w:rFonts w:ascii="Tahoma" w:hAnsi="Tahoma" w:cs="Tahoma"/>
          <w:b/>
          <w:sz w:val="20"/>
          <w:szCs w:val="20"/>
        </w:rPr>
      </w:pPr>
    </w:p>
    <w:p w:rsidR="007604CA" w:rsidRDefault="007604CA" w:rsidP="007604CA">
      <w:pPr>
        <w:pStyle w:val="NormalWeb"/>
        <w:shd w:val="clear" w:color="auto" w:fill="FFFFFF"/>
        <w:rPr>
          <w:rFonts w:ascii="Tahoma" w:hAnsi="Tahoma" w:cs="Tahoma"/>
          <w:b/>
          <w:sz w:val="20"/>
          <w:szCs w:val="20"/>
        </w:rPr>
      </w:pPr>
    </w:p>
    <w:p w:rsidR="007604CA" w:rsidRPr="0031148C" w:rsidRDefault="007604CA"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r w:rsidRPr="0031148C">
        <w:rPr>
          <w:rFonts w:ascii="Tahoma" w:hAnsi="Tahoma" w:cs="Tahoma"/>
          <w:noProof/>
          <w:sz w:val="20"/>
          <w:szCs w:val="20"/>
        </w:rPr>
        <w:lastRenderedPageBreak/>
        <w:drawing>
          <wp:anchor distT="0" distB="0" distL="114300" distR="114300" simplePos="0" relativeHeight="251661312" behindDoc="0" locked="0" layoutInCell="1" allowOverlap="1" wp14:anchorId="01ED86C2" wp14:editId="1057747B">
            <wp:simplePos x="0" y="0"/>
            <wp:positionH relativeFrom="column">
              <wp:posOffset>733425</wp:posOffset>
            </wp:positionH>
            <wp:positionV relativeFrom="paragraph">
              <wp:posOffset>83820</wp:posOffset>
            </wp:positionV>
            <wp:extent cx="4371975" cy="2019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1041" t="25797" r="10997" b="12754"/>
                    <a:stretch/>
                  </pic:blipFill>
                  <pic:spPr bwMode="auto">
                    <a:xfrm>
                      <a:off x="0" y="0"/>
                      <a:ext cx="4371975" cy="2019300"/>
                    </a:xfrm>
                    <a:prstGeom prst="rect">
                      <a:avLst/>
                    </a:prstGeom>
                    <a:ln>
                      <a:noFill/>
                    </a:ln>
                    <a:extLst>
                      <a:ext uri="{53640926-AAD7-44D8-BBD7-CCE9431645EC}">
                        <a14:shadowObscured xmlns:a14="http://schemas.microsoft.com/office/drawing/2010/main"/>
                      </a:ext>
                    </a:extLst>
                  </pic:spPr>
                </pic:pic>
              </a:graphicData>
            </a:graphic>
          </wp:anchor>
        </w:drawing>
      </w: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pStyle w:val="NormalWeb"/>
        <w:shd w:val="clear" w:color="auto" w:fill="FFFFFF"/>
        <w:rPr>
          <w:rFonts w:ascii="Tahoma" w:hAnsi="Tahoma" w:cs="Tahoma"/>
          <w:b/>
          <w:sz w:val="20"/>
          <w:szCs w:val="20"/>
        </w:rPr>
      </w:pPr>
    </w:p>
    <w:p w:rsidR="0031148C" w:rsidRPr="0031148C" w:rsidRDefault="0031148C" w:rsidP="007604CA">
      <w:pPr>
        <w:jc w:val="center"/>
        <w:rPr>
          <w:rFonts w:ascii="Tahoma" w:hAnsi="Tahoma" w:cs="Tahoma"/>
          <w:b/>
          <w:sz w:val="20"/>
          <w:szCs w:val="20"/>
        </w:rPr>
      </w:pPr>
      <w:bookmarkStart w:id="0" w:name="OLE_LINK1"/>
      <w:bookmarkStart w:id="1" w:name="OLE_LINK2"/>
      <w:bookmarkStart w:id="2" w:name="OLE_LINK3"/>
      <w:r w:rsidRPr="0031148C">
        <w:rPr>
          <w:rFonts w:ascii="Tahoma" w:hAnsi="Tahoma" w:cs="Tahoma"/>
          <w:noProof/>
          <w:sz w:val="20"/>
          <w:szCs w:val="20"/>
        </w:rPr>
        <w:drawing>
          <wp:anchor distT="0" distB="0" distL="114300" distR="114300" simplePos="0" relativeHeight="251662336" behindDoc="0" locked="0" layoutInCell="1" allowOverlap="1" wp14:anchorId="65C00E25" wp14:editId="13EB95CF">
            <wp:simplePos x="0" y="0"/>
            <wp:positionH relativeFrom="column">
              <wp:posOffset>765175</wp:posOffset>
            </wp:positionH>
            <wp:positionV relativeFrom="paragraph">
              <wp:posOffset>-808355</wp:posOffset>
            </wp:positionV>
            <wp:extent cx="4229100" cy="28765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1958" t="4059" r="13262" b="8406"/>
                    <a:stretch/>
                  </pic:blipFill>
                  <pic:spPr bwMode="auto">
                    <a:xfrm>
                      <a:off x="0" y="0"/>
                      <a:ext cx="4229100" cy="2876550"/>
                    </a:xfrm>
                    <a:prstGeom prst="rect">
                      <a:avLst/>
                    </a:prstGeom>
                    <a:ln>
                      <a:noFill/>
                    </a:ln>
                    <a:extLst>
                      <a:ext uri="{53640926-AAD7-44D8-BBD7-CCE9431645EC}">
                        <a14:shadowObscured xmlns:a14="http://schemas.microsoft.com/office/drawing/2010/main"/>
                      </a:ext>
                    </a:extLst>
                  </pic:spPr>
                </pic:pic>
              </a:graphicData>
            </a:graphic>
          </wp:anchor>
        </w:drawing>
      </w:r>
    </w:p>
    <w:p w:rsidR="0031148C" w:rsidRPr="0031148C" w:rsidRDefault="0031148C" w:rsidP="007604CA">
      <w:pPr>
        <w:rPr>
          <w:rFonts w:ascii="Tahoma" w:hAnsi="Tahoma" w:cs="Tahoma"/>
          <w:b/>
          <w:sz w:val="20"/>
          <w:szCs w:val="20"/>
        </w:rPr>
      </w:pPr>
    </w:p>
    <w:p w:rsidR="0031148C" w:rsidRPr="0031148C" w:rsidRDefault="0031148C" w:rsidP="007604CA">
      <w:pPr>
        <w:jc w:val="center"/>
        <w:rPr>
          <w:rFonts w:ascii="Tahoma" w:hAnsi="Tahoma" w:cs="Tahoma"/>
          <w:b/>
          <w:sz w:val="20"/>
          <w:szCs w:val="20"/>
        </w:rPr>
      </w:pPr>
    </w:p>
    <w:p w:rsidR="0031148C" w:rsidRPr="0031148C" w:rsidRDefault="0031148C" w:rsidP="007604CA">
      <w:pPr>
        <w:jc w:val="both"/>
        <w:rPr>
          <w:rFonts w:ascii="Tahoma" w:hAnsi="Tahoma" w:cs="Tahoma"/>
          <w:sz w:val="20"/>
          <w:szCs w:val="20"/>
        </w:rPr>
      </w:pPr>
    </w:p>
    <w:p w:rsidR="0031148C" w:rsidRPr="0031148C" w:rsidRDefault="0031148C" w:rsidP="007604CA">
      <w:pPr>
        <w:jc w:val="both"/>
        <w:rPr>
          <w:rFonts w:ascii="Tahoma" w:hAnsi="Tahoma" w:cs="Tahoma"/>
          <w:sz w:val="20"/>
          <w:szCs w:val="20"/>
        </w:rPr>
      </w:pPr>
    </w:p>
    <w:p w:rsidR="0031148C" w:rsidRPr="0031148C" w:rsidRDefault="0031148C" w:rsidP="007604CA">
      <w:pPr>
        <w:jc w:val="both"/>
        <w:rPr>
          <w:rFonts w:ascii="Tahoma" w:hAnsi="Tahoma" w:cs="Tahoma"/>
          <w:sz w:val="20"/>
          <w:szCs w:val="20"/>
        </w:rPr>
      </w:pPr>
    </w:p>
    <w:p w:rsidR="0031148C" w:rsidRPr="0031148C" w:rsidRDefault="0031148C" w:rsidP="007604CA">
      <w:pPr>
        <w:jc w:val="both"/>
        <w:rPr>
          <w:rFonts w:ascii="Tahoma" w:hAnsi="Tahoma" w:cs="Tahoma"/>
          <w:sz w:val="20"/>
          <w:szCs w:val="20"/>
        </w:rPr>
      </w:pPr>
    </w:p>
    <w:p w:rsidR="0031148C" w:rsidRDefault="0031148C" w:rsidP="007604CA">
      <w:pPr>
        <w:jc w:val="both"/>
        <w:rPr>
          <w:rFonts w:ascii="Tahoma" w:hAnsi="Tahoma" w:cs="Tahoma"/>
          <w:sz w:val="20"/>
          <w:szCs w:val="20"/>
        </w:rPr>
      </w:pPr>
    </w:p>
    <w:p w:rsidR="0031148C" w:rsidRDefault="0031148C" w:rsidP="007604CA">
      <w:pPr>
        <w:jc w:val="both"/>
        <w:rPr>
          <w:rFonts w:ascii="Tahoma" w:hAnsi="Tahoma" w:cs="Tahoma"/>
          <w:sz w:val="20"/>
          <w:szCs w:val="20"/>
        </w:rPr>
      </w:pPr>
    </w:p>
    <w:p w:rsidR="0031148C" w:rsidRDefault="0031148C" w:rsidP="007604CA">
      <w:pPr>
        <w:jc w:val="both"/>
        <w:rPr>
          <w:rFonts w:ascii="Tahoma" w:hAnsi="Tahoma" w:cs="Tahoma"/>
          <w:sz w:val="20"/>
          <w:szCs w:val="20"/>
        </w:rPr>
      </w:pPr>
    </w:p>
    <w:p w:rsidR="0031148C" w:rsidRDefault="0031148C" w:rsidP="007604CA">
      <w:pPr>
        <w:jc w:val="both"/>
        <w:rPr>
          <w:rFonts w:ascii="Tahoma" w:hAnsi="Tahoma" w:cs="Tahoma"/>
          <w:sz w:val="20"/>
          <w:szCs w:val="20"/>
        </w:rPr>
      </w:pPr>
    </w:p>
    <w:p w:rsidR="007604CA" w:rsidRDefault="007604CA" w:rsidP="007604CA">
      <w:pPr>
        <w:jc w:val="both"/>
        <w:rPr>
          <w:rFonts w:ascii="Tahoma" w:hAnsi="Tahoma" w:cs="Tahoma"/>
          <w:sz w:val="20"/>
          <w:szCs w:val="20"/>
        </w:rPr>
      </w:pPr>
    </w:p>
    <w:p w:rsidR="007604CA" w:rsidRDefault="007604CA" w:rsidP="007604CA">
      <w:pPr>
        <w:jc w:val="both"/>
        <w:rPr>
          <w:rFonts w:ascii="Tahoma" w:hAnsi="Tahoma" w:cs="Tahoma"/>
          <w:sz w:val="20"/>
          <w:szCs w:val="20"/>
        </w:rPr>
      </w:pPr>
    </w:p>
    <w:p w:rsidR="007604CA" w:rsidRDefault="007604CA" w:rsidP="007604CA">
      <w:pPr>
        <w:jc w:val="both"/>
        <w:rPr>
          <w:rFonts w:ascii="Tahoma" w:hAnsi="Tahoma" w:cs="Tahoma"/>
          <w:sz w:val="20"/>
          <w:szCs w:val="20"/>
        </w:rPr>
      </w:pPr>
    </w:p>
    <w:p w:rsidR="007604CA" w:rsidRDefault="007604CA" w:rsidP="007604CA">
      <w:pPr>
        <w:jc w:val="both"/>
        <w:rPr>
          <w:rFonts w:ascii="Tahoma" w:hAnsi="Tahoma" w:cs="Tahoma"/>
          <w:sz w:val="20"/>
          <w:szCs w:val="20"/>
        </w:rPr>
      </w:pPr>
    </w:p>
    <w:p w:rsidR="0031148C" w:rsidRPr="0031148C" w:rsidRDefault="0031148C" w:rsidP="007604CA">
      <w:pPr>
        <w:jc w:val="both"/>
        <w:rPr>
          <w:rFonts w:ascii="Tahoma" w:hAnsi="Tahoma" w:cs="Tahoma"/>
          <w:sz w:val="20"/>
          <w:szCs w:val="20"/>
        </w:rPr>
      </w:pPr>
      <w:r w:rsidRPr="0031148C">
        <w:rPr>
          <w:rFonts w:ascii="Tahoma" w:hAnsi="Tahoma" w:cs="Tahoma"/>
          <w:sz w:val="20"/>
          <w:szCs w:val="20"/>
        </w:rPr>
        <w:t>La información en la pregunta numero dos; acerca de la viabilidad de la estrategia motivacional proyecta el resultado positivo con el 76%,  el 19% apuntan que es regular y el 5% que es mala la estrategia en su aplicación.</w:t>
      </w:r>
    </w:p>
    <w:p w:rsidR="0031148C" w:rsidRPr="0031148C" w:rsidRDefault="0031148C" w:rsidP="007604CA">
      <w:pPr>
        <w:jc w:val="both"/>
        <w:rPr>
          <w:rFonts w:ascii="Tahoma" w:hAnsi="Tahoma" w:cs="Tahoma"/>
          <w:sz w:val="20"/>
          <w:szCs w:val="20"/>
        </w:rPr>
      </w:pPr>
      <w:r w:rsidRPr="0031148C">
        <w:rPr>
          <w:rFonts w:ascii="Tahoma" w:hAnsi="Tahoma" w:cs="Tahoma"/>
          <w:sz w:val="20"/>
          <w:szCs w:val="20"/>
        </w:rPr>
        <w:t>Teniendo en cuenta con estos resultados el comité central evaluó de manera interna los resultados y se tomaron acciones por mejorar el festival institucional en sus tres fases para los dos años siguientes.</w:t>
      </w:r>
    </w:p>
    <w:p w:rsidR="0031148C" w:rsidRPr="0031148C" w:rsidRDefault="0031148C" w:rsidP="007604CA">
      <w:pPr>
        <w:pStyle w:val="Default"/>
        <w:ind w:left="708" w:hanging="708"/>
        <w:jc w:val="both"/>
        <w:rPr>
          <w:rFonts w:ascii="Tahoma" w:hAnsi="Tahoma" w:cs="Tahoma"/>
          <w:sz w:val="20"/>
          <w:szCs w:val="20"/>
          <w:lang w:val="es-ES"/>
        </w:rPr>
      </w:pPr>
      <w:r w:rsidRPr="0031148C">
        <w:rPr>
          <w:rFonts w:ascii="Tahoma" w:hAnsi="Tahoma" w:cs="Tahoma"/>
          <w:sz w:val="20"/>
          <w:szCs w:val="20"/>
          <w:lang w:val="es-ES"/>
        </w:rPr>
        <w:t xml:space="preserve">Los resultados  y análisis de las encuestas del año 2010,2012 y 2012 se pueden </w:t>
      </w:r>
    </w:p>
    <w:p w:rsidR="0031148C" w:rsidRPr="0031148C" w:rsidRDefault="0031148C" w:rsidP="007604CA">
      <w:pPr>
        <w:pStyle w:val="Default"/>
        <w:jc w:val="both"/>
        <w:rPr>
          <w:rFonts w:ascii="Tahoma" w:hAnsi="Tahoma" w:cs="Tahoma"/>
          <w:sz w:val="20"/>
          <w:szCs w:val="20"/>
        </w:rPr>
      </w:pPr>
      <w:proofErr w:type="gramStart"/>
      <w:r w:rsidRPr="0031148C">
        <w:rPr>
          <w:rFonts w:ascii="Tahoma" w:hAnsi="Tahoma" w:cs="Tahoma"/>
          <w:sz w:val="20"/>
          <w:szCs w:val="20"/>
          <w:lang w:val="es-ES"/>
        </w:rPr>
        <w:t>encontrar</w:t>
      </w:r>
      <w:proofErr w:type="gramEnd"/>
      <w:r w:rsidRPr="0031148C">
        <w:rPr>
          <w:rFonts w:ascii="Tahoma" w:hAnsi="Tahoma" w:cs="Tahoma"/>
          <w:sz w:val="20"/>
          <w:szCs w:val="20"/>
          <w:lang w:val="es-ES"/>
        </w:rPr>
        <w:t xml:space="preserve">  en el siguiente enlace: </w:t>
      </w:r>
      <w:hyperlink r:id="rId11" w:history="1">
        <w:r w:rsidRPr="0031148C">
          <w:rPr>
            <w:rStyle w:val="Hipervnculo"/>
            <w:rFonts w:ascii="Tahoma" w:hAnsi="Tahoma" w:cs="Tahoma"/>
            <w:sz w:val="20"/>
            <w:szCs w:val="20"/>
          </w:rPr>
          <w:t>http://englishconexionambiente.jimdo.com/english-song-festival/institutional-english-song-festivals/</w:t>
        </w:r>
      </w:hyperlink>
    </w:p>
    <w:p w:rsidR="0031148C" w:rsidRDefault="0031148C" w:rsidP="007604CA">
      <w:pPr>
        <w:rPr>
          <w:rFonts w:ascii="Tahoma" w:hAnsi="Tahoma" w:cs="Tahoma"/>
          <w:b/>
          <w:sz w:val="20"/>
          <w:szCs w:val="20"/>
        </w:rPr>
      </w:pPr>
    </w:p>
    <w:p w:rsidR="007604CA" w:rsidRDefault="007604CA" w:rsidP="007604CA">
      <w:pPr>
        <w:rPr>
          <w:rFonts w:ascii="Tahoma" w:hAnsi="Tahoma" w:cs="Tahoma"/>
          <w:b/>
          <w:sz w:val="20"/>
          <w:szCs w:val="20"/>
        </w:rPr>
      </w:pPr>
    </w:p>
    <w:p w:rsidR="007604CA" w:rsidRDefault="007604CA" w:rsidP="007604CA">
      <w:pPr>
        <w:rPr>
          <w:rFonts w:ascii="Tahoma" w:hAnsi="Tahoma" w:cs="Tahoma"/>
          <w:b/>
          <w:sz w:val="20"/>
          <w:szCs w:val="20"/>
        </w:rPr>
      </w:pPr>
    </w:p>
    <w:p w:rsidR="007604CA" w:rsidRDefault="007604CA" w:rsidP="007604CA">
      <w:pPr>
        <w:rPr>
          <w:rFonts w:ascii="Tahoma" w:hAnsi="Tahoma" w:cs="Tahoma"/>
          <w:b/>
          <w:sz w:val="20"/>
          <w:szCs w:val="20"/>
        </w:rPr>
      </w:pPr>
    </w:p>
    <w:p w:rsidR="007604CA" w:rsidRPr="0031148C" w:rsidRDefault="007604CA" w:rsidP="007604CA">
      <w:pPr>
        <w:rPr>
          <w:rFonts w:ascii="Tahoma" w:hAnsi="Tahoma" w:cs="Tahoma"/>
          <w:b/>
          <w:sz w:val="20"/>
          <w:szCs w:val="20"/>
        </w:rPr>
      </w:pPr>
    </w:p>
    <w:p w:rsidR="0031148C" w:rsidRPr="0031148C" w:rsidRDefault="0031148C" w:rsidP="007604CA">
      <w:pPr>
        <w:jc w:val="center"/>
        <w:rPr>
          <w:rFonts w:ascii="Tahoma" w:hAnsi="Tahoma" w:cs="Tahoma"/>
          <w:b/>
          <w:sz w:val="20"/>
          <w:szCs w:val="20"/>
        </w:rPr>
      </w:pPr>
    </w:p>
    <w:p w:rsidR="0031148C" w:rsidRPr="0031148C" w:rsidRDefault="0031148C" w:rsidP="006B368A">
      <w:pPr>
        <w:pStyle w:val="Prrafodelista"/>
        <w:numPr>
          <w:ilvl w:val="0"/>
          <w:numId w:val="39"/>
        </w:numPr>
        <w:jc w:val="center"/>
        <w:rPr>
          <w:rFonts w:ascii="Tahoma" w:hAnsi="Tahoma" w:cs="Tahoma"/>
          <w:b/>
          <w:sz w:val="20"/>
          <w:szCs w:val="20"/>
        </w:rPr>
      </w:pPr>
      <w:r w:rsidRPr="0031148C">
        <w:rPr>
          <w:rFonts w:ascii="Tahoma" w:hAnsi="Tahoma" w:cs="Tahoma"/>
          <w:b/>
          <w:sz w:val="20"/>
          <w:szCs w:val="20"/>
        </w:rPr>
        <w:lastRenderedPageBreak/>
        <w:t>JUSTIFICACIÓN</w:t>
      </w:r>
    </w:p>
    <w:p w:rsidR="0031148C" w:rsidRPr="0031148C" w:rsidRDefault="0031148C" w:rsidP="007604CA">
      <w:pPr>
        <w:pStyle w:val="Prrafodelista"/>
        <w:rPr>
          <w:rFonts w:ascii="Tahoma" w:hAnsi="Tahoma" w:cs="Tahoma"/>
          <w:b/>
          <w:sz w:val="20"/>
          <w:szCs w:val="20"/>
        </w:rPr>
      </w:pPr>
    </w:p>
    <w:p w:rsidR="0031148C" w:rsidRPr="0031148C" w:rsidRDefault="0031148C" w:rsidP="007604CA">
      <w:pPr>
        <w:jc w:val="both"/>
        <w:rPr>
          <w:rFonts w:ascii="Tahoma" w:hAnsi="Tahoma" w:cs="Tahoma"/>
          <w:sz w:val="20"/>
          <w:szCs w:val="20"/>
        </w:rPr>
      </w:pPr>
      <w:r w:rsidRPr="0031148C">
        <w:rPr>
          <w:rFonts w:ascii="Tahoma" w:hAnsi="Tahoma" w:cs="Tahoma"/>
          <w:sz w:val="20"/>
          <w:szCs w:val="20"/>
        </w:rPr>
        <w:t xml:space="preserve">Teniendo la situación que se expresa en el diagnóstico y que bien puede resumirse en BAJA  motivación en el aprendizaje del Inglés en los estudiantes de la I. E. José Miguel de Restrepo y Puerta se pensó en una estrategia que ayudara a intervenir dicha situación y encontramos que si se aprovechaban las canciones como parte importante del repertorio de enseñanza podría contribuir con la motivación. Las principales razones para considerar  que un proyecto institucional con énfasis en la canción en </w:t>
      </w:r>
      <w:proofErr w:type="gramStart"/>
      <w:r w:rsidRPr="0031148C">
        <w:rPr>
          <w:rFonts w:ascii="Tahoma" w:hAnsi="Tahoma" w:cs="Tahoma"/>
          <w:sz w:val="20"/>
          <w:szCs w:val="20"/>
        </w:rPr>
        <w:t>Inglés</w:t>
      </w:r>
      <w:proofErr w:type="gramEnd"/>
      <w:r w:rsidRPr="0031148C">
        <w:rPr>
          <w:rFonts w:ascii="Tahoma" w:hAnsi="Tahoma" w:cs="Tahoma"/>
          <w:sz w:val="20"/>
          <w:szCs w:val="20"/>
        </w:rPr>
        <w:t xml:space="preserve"> fortalecería el aprendizaje del idioma extranjero son:</w:t>
      </w:r>
    </w:p>
    <w:p w:rsidR="0031148C" w:rsidRPr="0031148C" w:rsidRDefault="000C0CBB" w:rsidP="007604CA">
      <w:pPr>
        <w:jc w:val="both"/>
        <w:rPr>
          <w:rFonts w:ascii="Tahoma" w:hAnsi="Tahoma" w:cs="Tahoma"/>
          <w:sz w:val="20"/>
          <w:szCs w:val="20"/>
        </w:rPr>
      </w:pPr>
      <w:r>
        <w:rPr>
          <w:rFonts w:ascii="Tahoma" w:hAnsi="Tahoma" w:cs="Tahoma"/>
          <w:sz w:val="20"/>
          <w:szCs w:val="20"/>
        </w:rPr>
        <w:t xml:space="preserve">a) </w:t>
      </w:r>
      <w:r w:rsidR="0031148C" w:rsidRPr="0031148C">
        <w:rPr>
          <w:rFonts w:ascii="Tahoma" w:hAnsi="Tahoma" w:cs="Tahoma"/>
          <w:sz w:val="20"/>
          <w:szCs w:val="20"/>
        </w:rPr>
        <w:t>Se puede introducir a través de las canciones una gran variedad de vocabulario: las canciones contienen palabras y expresiones contemporáneas que si se repiten con entonación musical son fácilmente instaladas en el recuerdo del aprendiz.</w:t>
      </w:r>
    </w:p>
    <w:p w:rsidR="0031148C" w:rsidRPr="0031148C" w:rsidRDefault="000C0CBB" w:rsidP="007604CA">
      <w:pPr>
        <w:jc w:val="both"/>
        <w:rPr>
          <w:rFonts w:ascii="Tahoma" w:hAnsi="Tahoma" w:cs="Tahoma"/>
          <w:sz w:val="20"/>
          <w:szCs w:val="20"/>
        </w:rPr>
      </w:pPr>
      <w:r>
        <w:rPr>
          <w:rFonts w:ascii="Tahoma" w:hAnsi="Tahoma" w:cs="Tahoma"/>
          <w:sz w:val="20"/>
          <w:szCs w:val="20"/>
        </w:rPr>
        <w:t xml:space="preserve">b) </w:t>
      </w:r>
      <w:r w:rsidR="0031148C" w:rsidRPr="0031148C">
        <w:rPr>
          <w:rFonts w:ascii="Tahoma" w:hAnsi="Tahoma" w:cs="Tahoma"/>
          <w:sz w:val="20"/>
          <w:szCs w:val="20"/>
        </w:rPr>
        <w:t>Se obtienen con gran facilidad: se encuentra la letra, los videos en la web para uso público. Adicional el contar en la institución con un aula virtual con acceso a internet hace que se piense en darle la mayor utilidad a ese recurso y así incorporar las TIC en la enseñanza.</w:t>
      </w:r>
    </w:p>
    <w:p w:rsidR="0031148C" w:rsidRPr="0031148C" w:rsidRDefault="000C0CBB" w:rsidP="007604CA">
      <w:pPr>
        <w:jc w:val="both"/>
        <w:rPr>
          <w:rFonts w:ascii="Tahoma" w:hAnsi="Tahoma" w:cs="Tahoma"/>
          <w:sz w:val="20"/>
          <w:szCs w:val="20"/>
        </w:rPr>
      </w:pPr>
      <w:r>
        <w:rPr>
          <w:rFonts w:ascii="Tahoma" w:hAnsi="Tahoma" w:cs="Tahoma"/>
          <w:sz w:val="20"/>
          <w:szCs w:val="20"/>
        </w:rPr>
        <w:t xml:space="preserve">c) </w:t>
      </w:r>
      <w:r w:rsidR="0031148C" w:rsidRPr="0031148C">
        <w:rPr>
          <w:rFonts w:ascii="Tahoma" w:hAnsi="Tahoma" w:cs="Tahoma"/>
          <w:sz w:val="20"/>
          <w:szCs w:val="20"/>
        </w:rPr>
        <w:t xml:space="preserve">Las canciones se pueden seleccionar teniendo en cuenta los intereses de los estudiantes o algún tema específico en relación con los proyectos de aula del colegio: hay canciones para todos los niveles, gustos y con variedad de situaciones de la vida factibles de comentar y analizar sirviéndose de este </w:t>
      </w:r>
    </w:p>
    <w:p w:rsidR="0031148C" w:rsidRPr="0031148C" w:rsidRDefault="000C0CBB" w:rsidP="007604CA">
      <w:pPr>
        <w:jc w:val="both"/>
        <w:rPr>
          <w:rFonts w:ascii="Tahoma" w:hAnsi="Tahoma" w:cs="Tahoma"/>
          <w:sz w:val="20"/>
          <w:szCs w:val="20"/>
        </w:rPr>
      </w:pPr>
      <w:r>
        <w:rPr>
          <w:rFonts w:ascii="Tahoma" w:hAnsi="Tahoma" w:cs="Tahoma"/>
          <w:sz w:val="20"/>
          <w:szCs w:val="20"/>
        </w:rPr>
        <w:t xml:space="preserve">d) </w:t>
      </w:r>
      <w:r w:rsidR="0031148C" w:rsidRPr="0031148C">
        <w:rPr>
          <w:rFonts w:ascii="Tahoma" w:hAnsi="Tahoma" w:cs="Tahoma"/>
          <w:sz w:val="20"/>
          <w:szCs w:val="20"/>
        </w:rPr>
        <w:t>La gramática y los aspectos culturales se pueden introducir con canciones: según el tema de gramática que se esté abordando, es posible encontrar letras de canciones donde se vea su uso y extractar elementos culturales como costumbres, maneras de expresar  el lenguaje es perfectamente posible a través de los temas de las canciones.</w:t>
      </w:r>
    </w:p>
    <w:p w:rsidR="0031148C" w:rsidRPr="0031148C" w:rsidRDefault="000C0CBB" w:rsidP="007604CA">
      <w:pPr>
        <w:jc w:val="both"/>
        <w:rPr>
          <w:rFonts w:ascii="Tahoma" w:hAnsi="Tahoma" w:cs="Tahoma"/>
          <w:sz w:val="20"/>
          <w:szCs w:val="20"/>
        </w:rPr>
      </w:pPr>
      <w:r>
        <w:rPr>
          <w:rFonts w:ascii="Tahoma" w:hAnsi="Tahoma" w:cs="Tahoma"/>
          <w:sz w:val="20"/>
          <w:szCs w:val="20"/>
        </w:rPr>
        <w:t xml:space="preserve">e) </w:t>
      </w:r>
      <w:r w:rsidR="0031148C" w:rsidRPr="0031148C">
        <w:rPr>
          <w:rFonts w:ascii="Tahoma" w:hAnsi="Tahoma" w:cs="Tahoma"/>
          <w:sz w:val="20"/>
          <w:szCs w:val="20"/>
        </w:rPr>
        <w:t>Los estudiantes experimentarán variedad de acentos: se puede exponer a los chicos a  diversas clases de inglés (el británico, el americano, el inglés del Caribe) enriqueciendo así el conocimiento cultural.</w:t>
      </w:r>
    </w:p>
    <w:p w:rsidR="0031148C" w:rsidRPr="0031148C" w:rsidRDefault="000C0CBB" w:rsidP="007604CA">
      <w:pPr>
        <w:jc w:val="both"/>
        <w:rPr>
          <w:rFonts w:ascii="Tahoma" w:hAnsi="Tahoma" w:cs="Tahoma"/>
          <w:sz w:val="20"/>
          <w:szCs w:val="20"/>
        </w:rPr>
      </w:pPr>
      <w:r>
        <w:rPr>
          <w:rFonts w:ascii="Tahoma" w:hAnsi="Tahoma" w:cs="Tahoma"/>
          <w:sz w:val="20"/>
          <w:szCs w:val="20"/>
        </w:rPr>
        <w:t xml:space="preserve">f) </w:t>
      </w:r>
      <w:r w:rsidR="0031148C" w:rsidRPr="0031148C">
        <w:rPr>
          <w:rFonts w:ascii="Tahoma" w:hAnsi="Tahoma" w:cs="Tahoma"/>
          <w:sz w:val="20"/>
          <w:szCs w:val="20"/>
        </w:rPr>
        <w:t>Se facilita la pronunciación de palabras y expresiones: la escucha repetitiva es una de las técnicas muy usadas en la enseñanza de un idioma extranjero y es a la vez la manera como se disfruta de las canciones-escuchándolas una y otra vez- así se mecanizan mensajes, palabras y expresiones idiomáticas. Educa el sentido auditivo y se familiariza con las tonalidades y acentos de otro idioma.</w:t>
      </w:r>
    </w:p>
    <w:p w:rsidR="0031148C" w:rsidRDefault="000C0CBB" w:rsidP="007604CA">
      <w:pPr>
        <w:jc w:val="both"/>
        <w:rPr>
          <w:rFonts w:ascii="Tahoma" w:hAnsi="Tahoma" w:cs="Tahoma"/>
          <w:sz w:val="20"/>
          <w:szCs w:val="20"/>
        </w:rPr>
      </w:pPr>
      <w:r>
        <w:rPr>
          <w:rFonts w:ascii="Tahoma" w:hAnsi="Tahoma" w:cs="Tahoma"/>
          <w:sz w:val="20"/>
          <w:szCs w:val="20"/>
        </w:rPr>
        <w:t xml:space="preserve">g) </w:t>
      </w:r>
      <w:r w:rsidR="0031148C" w:rsidRPr="0031148C">
        <w:rPr>
          <w:rFonts w:ascii="Tahoma" w:hAnsi="Tahoma" w:cs="Tahoma"/>
          <w:sz w:val="20"/>
          <w:szCs w:val="20"/>
        </w:rPr>
        <w:t>Los estudiantes piensan en la canción como algo natural y de diversión: la música hace parte de la vida para casi todas las personas, son una actividad que se practica como hobby, que tranquiliza y hace que los momentos de esparcimiento solos o en compañía se hagan más placenteros.</w:t>
      </w:r>
    </w:p>
    <w:p w:rsidR="000C0CBB" w:rsidRPr="0031148C" w:rsidRDefault="000C0CBB" w:rsidP="007604CA">
      <w:pPr>
        <w:jc w:val="both"/>
        <w:rPr>
          <w:rFonts w:ascii="Tahoma" w:hAnsi="Tahoma" w:cs="Tahoma"/>
          <w:sz w:val="20"/>
          <w:szCs w:val="20"/>
        </w:rPr>
      </w:pPr>
    </w:p>
    <w:p w:rsidR="0031148C" w:rsidRPr="0031148C" w:rsidRDefault="0031148C" w:rsidP="007604CA">
      <w:pPr>
        <w:jc w:val="both"/>
        <w:rPr>
          <w:rFonts w:ascii="Tahoma" w:hAnsi="Tahoma" w:cs="Tahoma"/>
          <w:sz w:val="20"/>
          <w:szCs w:val="20"/>
        </w:rPr>
      </w:pPr>
      <w:r w:rsidRPr="0031148C">
        <w:rPr>
          <w:rFonts w:ascii="Tahoma" w:hAnsi="Tahoma" w:cs="Tahoma"/>
          <w:sz w:val="20"/>
          <w:szCs w:val="20"/>
        </w:rPr>
        <w:t xml:space="preserve">Las anteriores afirmaciones nos han  permitido aplicar y dar utilidad a las canciones en </w:t>
      </w:r>
      <w:proofErr w:type="gramStart"/>
      <w:r w:rsidRPr="0031148C">
        <w:rPr>
          <w:rFonts w:ascii="Tahoma" w:hAnsi="Tahoma" w:cs="Tahoma"/>
          <w:sz w:val="20"/>
          <w:szCs w:val="20"/>
        </w:rPr>
        <w:t>Inglés</w:t>
      </w:r>
      <w:proofErr w:type="gramEnd"/>
      <w:r w:rsidRPr="0031148C">
        <w:rPr>
          <w:rFonts w:ascii="Tahoma" w:hAnsi="Tahoma" w:cs="Tahoma"/>
          <w:sz w:val="20"/>
          <w:szCs w:val="20"/>
        </w:rPr>
        <w:t xml:space="preserve"> en los salones de clase de la institución  para enfocar gran parte del aprendizaje a través de un proyecto que se denomina ENGLISH SONG FESTIVAL y que contribuyen a mejorar el  aprendizaje de manera fácil y amena.</w:t>
      </w:r>
    </w:p>
    <w:p w:rsidR="0031148C" w:rsidRDefault="0031148C" w:rsidP="007604CA">
      <w:pPr>
        <w:jc w:val="center"/>
        <w:rPr>
          <w:rFonts w:ascii="Tahoma" w:hAnsi="Tahoma" w:cs="Tahoma"/>
          <w:b/>
          <w:sz w:val="20"/>
          <w:szCs w:val="20"/>
          <w:lang w:eastAsia="es-CO"/>
        </w:rPr>
      </w:pPr>
    </w:p>
    <w:p w:rsidR="000C0CBB" w:rsidRDefault="000C0CBB"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A67DB1" w:rsidRDefault="00A67DB1" w:rsidP="007604CA">
      <w:pPr>
        <w:jc w:val="center"/>
        <w:rPr>
          <w:rFonts w:ascii="Tahoma" w:hAnsi="Tahoma" w:cs="Tahoma"/>
          <w:b/>
          <w:sz w:val="20"/>
          <w:szCs w:val="20"/>
          <w:lang w:eastAsia="es-CO"/>
        </w:rPr>
      </w:pPr>
    </w:p>
    <w:p w:rsidR="006B368A" w:rsidRPr="0031148C" w:rsidRDefault="006B368A" w:rsidP="00A67DB1">
      <w:pPr>
        <w:rPr>
          <w:rFonts w:ascii="Tahoma" w:hAnsi="Tahoma" w:cs="Tahoma"/>
          <w:b/>
          <w:sz w:val="20"/>
          <w:szCs w:val="20"/>
        </w:rPr>
      </w:pPr>
    </w:p>
    <w:p w:rsidR="0031148C" w:rsidRDefault="006B368A" w:rsidP="006B368A">
      <w:pPr>
        <w:pStyle w:val="Prrafodelista"/>
        <w:numPr>
          <w:ilvl w:val="0"/>
          <w:numId w:val="39"/>
        </w:numPr>
        <w:jc w:val="center"/>
        <w:rPr>
          <w:rFonts w:ascii="Tahoma" w:hAnsi="Tahoma" w:cs="Tahoma"/>
          <w:b/>
          <w:sz w:val="20"/>
          <w:szCs w:val="20"/>
        </w:rPr>
      </w:pPr>
      <w:r w:rsidRPr="006B368A">
        <w:rPr>
          <w:rFonts w:ascii="Tahoma" w:hAnsi="Tahoma" w:cs="Tahoma"/>
          <w:b/>
          <w:sz w:val="20"/>
          <w:szCs w:val="20"/>
        </w:rPr>
        <w:lastRenderedPageBreak/>
        <w:t>OBJETIVO GENERAL</w:t>
      </w:r>
    </w:p>
    <w:p w:rsidR="006B368A" w:rsidRPr="006B368A" w:rsidRDefault="006B368A" w:rsidP="006B368A">
      <w:pPr>
        <w:pStyle w:val="Prrafodelista"/>
        <w:rPr>
          <w:rFonts w:ascii="Tahoma" w:hAnsi="Tahoma" w:cs="Tahoma"/>
          <w:b/>
          <w:sz w:val="20"/>
          <w:szCs w:val="20"/>
        </w:rPr>
      </w:pPr>
    </w:p>
    <w:p w:rsidR="0031148C" w:rsidRPr="0031148C" w:rsidRDefault="0031148C" w:rsidP="007604CA">
      <w:pPr>
        <w:rPr>
          <w:rFonts w:ascii="Tahoma" w:hAnsi="Tahoma" w:cs="Tahoma"/>
          <w:sz w:val="20"/>
          <w:szCs w:val="20"/>
        </w:rPr>
      </w:pPr>
      <w:r w:rsidRPr="0031148C">
        <w:rPr>
          <w:rFonts w:ascii="Tahoma" w:hAnsi="Tahoma" w:cs="Tahoma"/>
          <w:sz w:val="20"/>
          <w:szCs w:val="20"/>
        </w:rPr>
        <w:t xml:space="preserve"> </w:t>
      </w:r>
    </w:p>
    <w:p w:rsidR="0031148C" w:rsidRPr="0031148C" w:rsidRDefault="0031148C" w:rsidP="007604CA">
      <w:pPr>
        <w:pStyle w:val="Prrafodelista"/>
        <w:numPr>
          <w:ilvl w:val="0"/>
          <w:numId w:val="13"/>
        </w:numPr>
        <w:spacing w:after="200"/>
        <w:jc w:val="both"/>
        <w:rPr>
          <w:rFonts w:ascii="Tahoma" w:hAnsi="Tahoma" w:cs="Tahoma"/>
          <w:sz w:val="20"/>
          <w:szCs w:val="20"/>
        </w:rPr>
      </w:pPr>
      <w:r w:rsidRPr="0031148C">
        <w:rPr>
          <w:rFonts w:ascii="Tahoma" w:hAnsi="Tahoma" w:cs="Tahoma"/>
          <w:sz w:val="20"/>
          <w:szCs w:val="20"/>
        </w:rPr>
        <w:t xml:space="preserve">Motivar el desarrollo de las competencias comunicativas y artísticas  a través de actividades variadas relacionadas con las canciones en </w:t>
      </w:r>
      <w:proofErr w:type="gramStart"/>
      <w:r w:rsidRPr="0031148C">
        <w:rPr>
          <w:rFonts w:ascii="Tahoma" w:hAnsi="Tahoma" w:cs="Tahoma"/>
          <w:sz w:val="20"/>
          <w:szCs w:val="20"/>
        </w:rPr>
        <w:t>Inglés</w:t>
      </w:r>
      <w:proofErr w:type="gramEnd"/>
      <w:r w:rsidRPr="0031148C">
        <w:rPr>
          <w:rFonts w:ascii="Tahoma" w:hAnsi="Tahoma" w:cs="Tahoma"/>
          <w:sz w:val="20"/>
          <w:szCs w:val="20"/>
        </w:rPr>
        <w:t>,  en los estudiantes de la institución José Miguel de Restrepo y Puerta en Copacabana.</w:t>
      </w:r>
    </w:p>
    <w:p w:rsidR="0031148C" w:rsidRDefault="0031148C" w:rsidP="007604CA">
      <w:pPr>
        <w:jc w:val="both"/>
        <w:rPr>
          <w:rFonts w:ascii="Tahoma" w:hAnsi="Tahoma" w:cs="Tahoma"/>
          <w:sz w:val="20"/>
          <w:szCs w:val="20"/>
        </w:rPr>
      </w:pPr>
    </w:p>
    <w:p w:rsidR="006B368A" w:rsidRPr="0031148C" w:rsidRDefault="006B368A" w:rsidP="007604CA">
      <w:pPr>
        <w:jc w:val="both"/>
        <w:rPr>
          <w:rFonts w:ascii="Tahoma" w:hAnsi="Tahoma" w:cs="Tahoma"/>
          <w:sz w:val="20"/>
          <w:szCs w:val="20"/>
        </w:rPr>
      </w:pPr>
    </w:p>
    <w:bookmarkEnd w:id="0"/>
    <w:bookmarkEnd w:id="1"/>
    <w:bookmarkEnd w:id="2"/>
    <w:p w:rsidR="0031148C" w:rsidRPr="006B368A" w:rsidRDefault="0031148C" w:rsidP="006B368A">
      <w:pPr>
        <w:pStyle w:val="Prrafodelista"/>
        <w:numPr>
          <w:ilvl w:val="0"/>
          <w:numId w:val="39"/>
        </w:numPr>
        <w:jc w:val="center"/>
        <w:rPr>
          <w:rFonts w:ascii="Tahoma" w:hAnsi="Tahoma" w:cs="Tahoma"/>
          <w:b/>
          <w:sz w:val="20"/>
          <w:szCs w:val="20"/>
        </w:rPr>
      </w:pPr>
      <w:r w:rsidRPr="006B368A">
        <w:rPr>
          <w:rFonts w:ascii="Tahoma" w:hAnsi="Tahoma" w:cs="Tahoma"/>
          <w:b/>
          <w:sz w:val="20"/>
          <w:szCs w:val="20"/>
        </w:rPr>
        <w:t>OBJETIVOS ESPECÍFICOS</w:t>
      </w:r>
    </w:p>
    <w:p w:rsidR="006B368A" w:rsidRDefault="006B368A" w:rsidP="006B368A">
      <w:pPr>
        <w:jc w:val="center"/>
        <w:rPr>
          <w:rFonts w:ascii="Tahoma" w:hAnsi="Tahoma" w:cs="Tahoma"/>
          <w:b/>
          <w:sz w:val="20"/>
          <w:szCs w:val="20"/>
        </w:rPr>
      </w:pPr>
    </w:p>
    <w:p w:rsidR="006B368A" w:rsidRPr="006B368A" w:rsidRDefault="006B368A" w:rsidP="006B368A">
      <w:pPr>
        <w:jc w:val="center"/>
        <w:rPr>
          <w:rFonts w:ascii="Tahoma" w:hAnsi="Tahoma" w:cs="Tahoma"/>
          <w:b/>
          <w:sz w:val="20"/>
          <w:szCs w:val="20"/>
        </w:rPr>
      </w:pP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Proponer una alternativa pedagógica para la enseñanza del idioma extranjero a través de las interpretaciones musicales en diferentes géneros y  categorías.</w:t>
      </w: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Promover el uso de las cuatro habilidades (</w:t>
      </w:r>
      <w:proofErr w:type="spellStart"/>
      <w:r w:rsidRPr="000C0CBB">
        <w:rPr>
          <w:rFonts w:ascii="Tahoma" w:hAnsi="Tahoma" w:cs="Tahoma"/>
          <w:sz w:val="20"/>
          <w:szCs w:val="20"/>
        </w:rPr>
        <w:t>Listening</w:t>
      </w:r>
      <w:proofErr w:type="spellEnd"/>
      <w:r w:rsidRPr="000C0CBB">
        <w:rPr>
          <w:rFonts w:ascii="Tahoma" w:hAnsi="Tahoma" w:cs="Tahoma"/>
          <w:sz w:val="20"/>
          <w:szCs w:val="20"/>
        </w:rPr>
        <w:t xml:space="preserve">, </w:t>
      </w:r>
      <w:proofErr w:type="spellStart"/>
      <w:r w:rsidRPr="000C0CBB">
        <w:rPr>
          <w:rFonts w:ascii="Tahoma" w:hAnsi="Tahoma" w:cs="Tahoma"/>
          <w:sz w:val="20"/>
          <w:szCs w:val="20"/>
        </w:rPr>
        <w:t>Speaking</w:t>
      </w:r>
      <w:proofErr w:type="spellEnd"/>
      <w:r w:rsidRPr="000C0CBB">
        <w:rPr>
          <w:rFonts w:ascii="Tahoma" w:hAnsi="Tahoma" w:cs="Tahoma"/>
          <w:sz w:val="20"/>
          <w:szCs w:val="20"/>
        </w:rPr>
        <w:t xml:space="preserve">, </w:t>
      </w:r>
      <w:proofErr w:type="spellStart"/>
      <w:r w:rsidRPr="000C0CBB">
        <w:rPr>
          <w:rFonts w:ascii="Tahoma" w:hAnsi="Tahoma" w:cs="Tahoma"/>
          <w:sz w:val="20"/>
          <w:szCs w:val="20"/>
        </w:rPr>
        <w:t>Writing</w:t>
      </w:r>
      <w:proofErr w:type="spellEnd"/>
      <w:r w:rsidRPr="000C0CBB">
        <w:rPr>
          <w:rFonts w:ascii="Tahoma" w:hAnsi="Tahoma" w:cs="Tahoma"/>
          <w:sz w:val="20"/>
          <w:szCs w:val="20"/>
        </w:rPr>
        <w:t>, Reading) en los estudiantes de la institución.</w:t>
      </w: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Desarrollar la creatividad  a través de la construcción de imágenes que permitan reconocer y clasificar elementos del festival y del entorno natural en el cual se convive.</w:t>
      </w: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Fortalecer los contenidos temáticos del año escolar utilizando la canción como estrategia de enseñanza   y aprendizaje del inglés.</w:t>
      </w: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Crear un espacio de aprendizaje  que  permita la expresión de  las capacidades y/o  destrezas lingüísticas, artísticas y musicales  de los  estudiantes  en la interiorización de una lengua extranjera.</w:t>
      </w: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Rescatar mensajes positivos en las letras de las canciones que ayuden a reflexionar en cada uno de los valores institucionales.</w:t>
      </w: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Reconocer y apreciar la cultura anglosajona a través de las canciones de diferentes géneros  como un principio de autorreflexión  dentro de una sociedad global y pluralista.</w:t>
      </w:r>
    </w:p>
    <w:p w:rsidR="000C0CBB"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 xml:space="preserve">Desarrollar habilidades interpersonales e intrapersonales para trabajar en equipo y fortalecer el trabajo colaborativo. </w:t>
      </w:r>
    </w:p>
    <w:p w:rsidR="0031148C" w:rsidRPr="000C0CBB" w:rsidRDefault="0031148C" w:rsidP="000C0CBB">
      <w:pPr>
        <w:pStyle w:val="Prrafodelista"/>
        <w:numPr>
          <w:ilvl w:val="0"/>
          <w:numId w:val="13"/>
        </w:numPr>
        <w:spacing w:after="200"/>
        <w:jc w:val="both"/>
        <w:rPr>
          <w:rFonts w:ascii="Tahoma" w:hAnsi="Tahoma" w:cs="Tahoma"/>
          <w:b/>
          <w:sz w:val="20"/>
          <w:szCs w:val="20"/>
        </w:rPr>
      </w:pPr>
      <w:r w:rsidRPr="000C0CBB">
        <w:rPr>
          <w:rFonts w:ascii="Tahoma" w:hAnsi="Tahoma" w:cs="Tahoma"/>
          <w:sz w:val="20"/>
          <w:szCs w:val="20"/>
        </w:rPr>
        <w:t>Utilizar las tecnologías de la información y la comunicación como instrumento para aprender y compartir conocimientos, valorando su contribución a la mejora de las condiciones de vida de todas las personas.</w:t>
      </w:r>
    </w:p>
    <w:p w:rsidR="0031148C" w:rsidRPr="0031148C" w:rsidRDefault="0031148C" w:rsidP="007604CA">
      <w:pPr>
        <w:pStyle w:val="NormalWeb"/>
        <w:shd w:val="clear" w:color="auto" w:fill="FFFFFF"/>
        <w:rPr>
          <w:rFonts w:ascii="Tahoma" w:hAnsi="Tahoma" w:cs="Tahoma"/>
          <w:sz w:val="20"/>
          <w:szCs w:val="20"/>
        </w:rPr>
      </w:pPr>
    </w:p>
    <w:p w:rsidR="006B368A" w:rsidRPr="006B368A" w:rsidRDefault="006B368A" w:rsidP="006B368A">
      <w:pPr>
        <w:pStyle w:val="NormalWeb"/>
        <w:numPr>
          <w:ilvl w:val="0"/>
          <w:numId w:val="39"/>
        </w:numPr>
        <w:shd w:val="clear" w:color="auto" w:fill="FFFFFF"/>
        <w:jc w:val="center"/>
        <w:rPr>
          <w:rFonts w:ascii="Tahoma" w:hAnsi="Tahoma" w:cs="Tahoma"/>
          <w:b/>
          <w:sz w:val="20"/>
          <w:szCs w:val="20"/>
          <w:lang w:val="es-ES"/>
        </w:rPr>
      </w:pPr>
      <w:r w:rsidRPr="0031148C">
        <w:rPr>
          <w:rFonts w:ascii="Tahoma" w:hAnsi="Tahoma" w:cs="Tahoma"/>
          <w:b/>
          <w:sz w:val="20"/>
          <w:szCs w:val="20"/>
          <w:lang w:val="es-ES"/>
        </w:rPr>
        <w:t>MARCO LEGAL</w:t>
      </w:r>
      <w:r>
        <w:rPr>
          <w:rFonts w:ascii="Tahoma" w:hAnsi="Tahoma" w:cs="Tahoma"/>
          <w:b/>
          <w:sz w:val="20"/>
          <w:szCs w:val="20"/>
          <w:lang w:val="es-ES"/>
        </w:rPr>
        <w:t xml:space="preserve"> VIGENTE</w:t>
      </w:r>
    </w:p>
    <w:p w:rsidR="006B368A" w:rsidRPr="0031148C" w:rsidRDefault="006B368A" w:rsidP="006B368A">
      <w:pPr>
        <w:jc w:val="both"/>
        <w:rPr>
          <w:rFonts w:ascii="Tahoma" w:hAnsi="Tahoma" w:cs="Tahoma"/>
          <w:sz w:val="20"/>
          <w:szCs w:val="20"/>
        </w:rPr>
      </w:pPr>
      <w:r w:rsidRPr="0031148C">
        <w:rPr>
          <w:rFonts w:ascii="Tahoma" w:hAnsi="Tahoma" w:cs="Tahoma"/>
          <w:sz w:val="20"/>
          <w:szCs w:val="20"/>
        </w:rPr>
        <w:t>El sustento legal para el desarrollo del presente proyecto está enmarcado en las siguientes reglamentaciones:</w:t>
      </w:r>
    </w:p>
    <w:p w:rsidR="006B368A" w:rsidRPr="000C0CBB" w:rsidRDefault="006B368A" w:rsidP="000C0CBB">
      <w:pPr>
        <w:pStyle w:val="Prrafodelista"/>
        <w:numPr>
          <w:ilvl w:val="0"/>
          <w:numId w:val="40"/>
        </w:numPr>
        <w:spacing w:after="200"/>
        <w:jc w:val="both"/>
        <w:rPr>
          <w:rFonts w:ascii="Tahoma" w:hAnsi="Tahoma" w:cs="Tahoma"/>
          <w:sz w:val="20"/>
          <w:szCs w:val="20"/>
        </w:rPr>
      </w:pPr>
      <w:r w:rsidRPr="000C0CBB">
        <w:rPr>
          <w:rFonts w:ascii="Tahoma" w:hAnsi="Tahoma" w:cs="Tahoma"/>
          <w:sz w:val="20"/>
          <w:szCs w:val="20"/>
        </w:rPr>
        <w:t xml:space="preserve">La ley general de educación 115 de 1994, que  en los artículos 13,20,21,22,30 y 38  (ver reforma de estos artículos en la ley 1651 de 2013)  </w:t>
      </w:r>
    </w:p>
    <w:p w:rsidR="006B368A" w:rsidRPr="0031148C" w:rsidRDefault="006B368A" w:rsidP="006B368A">
      <w:pPr>
        <w:pStyle w:val="Prrafodelista"/>
        <w:jc w:val="both"/>
        <w:rPr>
          <w:rFonts w:ascii="Tahoma" w:hAnsi="Tahoma" w:cs="Tahoma"/>
          <w:sz w:val="20"/>
          <w:szCs w:val="20"/>
        </w:rPr>
      </w:pPr>
    </w:p>
    <w:p w:rsidR="006B368A" w:rsidRPr="0031148C" w:rsidRDefault="006B368A" w:rsidP="006B368A">
      <w:pPr>
        <w:pStyle w:val="Prrafodelista"/>
        <w:jc w:val="center"/>
        <w:rPr>
          <w:rFonts w:ascii="Tahoma" w:hAnsi="Tahoma" w:cs="Tahoma"/>
          <w:b/>
          <w:sz w:val="20"/>
          <w:szCs w:val="20"/>
        </w:rPr>
      </w:pPr>
      <w:r w:rsidRPr="0031148C">
        <w:rPr>
          <w:rFonts w:ascii="Tahoma" w:hAnsi="Tahoma" w:cs="Tahoma"/>
          <w:b/>
          <w:sz w:val="20"/>
          <w:szCs w:val="20"/>
        </w:rPr>
        <w:t>LEY 1651 DE 2013</w:t>
      </w:r>
    </w:p>
    <w:p w:rsidR="006B368A" w:rsidRPr="0031148C" w:rsidRDefault="006B368A" w:rsidP="006B368A">
      <w:pPr>
        <w:pStyle w:val="Prrafodelista"/>
        <w:jc w:val="both"/>
        <w:rPr>
          <w:rFonts w:ascii="Tahoma" w:hAnsi="Tahoma" w:cs="Tahoma"/>
          <w:b/>
          <w:sz w:val="20"/>
          <w:szCs w:val="20"/>
        </w:rPr>
      </w:pPr>
    </w:p>
    <w:p w:rsidR="006B368A" w:rsidRPr="0031148C" w:rsidRDefault="006B368A" w:rsidP="006B368A">
      <w:pPr>
        <w:pStyle w:val="Prrafodelista"/>
        <w:jc w:val="center"/>
        <w:rPr>
          <w:rFonts w:ascii="Tahoma" w:hAnsi="Tahoma" w:cs="Tahoma"/>
          <w:b/>
          <w:sz w:val="20"/>
          <w:szCs w:val="20"/>
        </w:rPr>
      </w:pPr>
      <w:r w:rsidRPr="0031148C">
        <w:rPr>
          <w:rFonts w:ascii="Tahoma" w:hAnsi="Tahoma" w:cs="Tahoma"/>
          <w:b/>
          <w:sz w:val="20"/>
          <w:szCs w:val="20"/>
        </w:rPr>
        <w:t>EL CONGRESO DE COLOMBIA</w:t>
      </w:r>
    </w:p>
    <w:p w:rsidR="006B368A" w:rsidRPr="0031148C" w:rsidRDefault="006B368A" w:rsidP="006B368A">
      <w:pPr>
        <w:pStyle w:val="Prrafodelista"/>
        <w:jc w:val="both"/>
        <w:rPr>
          <w:rFonts w:ascii="Tahoma" w:hAnsi="Tahoma" w:cs="Tahoma"/>
          <w:b/>
          <w:sz w:val="20"/>
          <w:szCs w:val="20"/>
        </w:rPr>
      </w:pPr>
      <w:r w:rsidRPr="0031148C">
        <w:rPr>
          <w:rFonts w:ascii="Tahoma" w:hAnsi="Tahoma" w:cs="Tahoma"/>
          <w:b/>
          <w:sz w:val="20"/>
          <w:szCs w:val="20"/>
        </w:rPr>
        <w:t xml:space="preserve"> </w:t>
      </w:r>
    </w:p>
    <w:p w:rsidR="006B368A" w:rsidRPr="0031148C" w:rsidRDefault="006B368A" w:rsidP="006B368A">
      <w:pPr>
        <w:pStyle w:val="Prrafodelista"/>
        <w:jc w:val="center"/>
        <w:rPr>
          <w:rFonts w:ascii="Tahoma" w:hAnsi="Tahoma" w:cs="Tahoma"/>
          <w:b/>
          <w:sz w:val="20"/>
          <w:szCs w:val="20"/>
        </w:rPr>
      </w:pPr>
      <w:r w:rsidRPr="0031148C">
        <w:rPr>
          <w:rFonts w:ascii="Tahoma" w:hAnsi="Tahoma" w:cs="Tahoma"/>
          <w:b/>
          <w:sz w:val="20"/>
          <w:szCs w:val="20"/>
        </w:rPr>
        <w:t>DECRETA:</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Artículo  1°.</w:t>
      </w:r>
      <w:r w:rsidRPr="00B3416A">
        <w:rPr>
          <w:rFonts w:ascii="Tahoma" w:hAnsi="Tahoma" w:cs="Tahoma"/>
          <w:sz w:val="20"/>
          <w:szCs w:val="20"/>
        </w:rPr>
        <w:t xml:space="preserve"> Adiciónese al artículo 13 de la Ley 115 de 1994 el siguiente literal:</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sz w:val="20"/>
          <w:szCs w:val="20"/>
        </w:rPr>
        <w:lastRenderedPageBreak/>
        <w:t>j) Desarrollar competencias y habilidades que propicien el acceso en condiciones de igualdad y equidad a la oferta de la educación superior y a oportunidades en los ámbitos empresarial y laboral, con especial énfasis en los departamentos que tengan bajos niveles de cobertura en educación.</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Artículo  2°.</w:t>
      </w:r>
      <w:r w:rsidRPr="00B3416A">
        <w:rPr>
          <w:rFonts w:ascii="Tahoma" w:hAnsi="Tahoma" w:cs="Tahoma"/>
          <w:sz w:val="20"/>
          <w:szCs w:val="20"/>
        </w:rPr>
        <w:t xml:space="preserve"> Adiciónese al artículo 20 de la Ley 115 de 1994 el siguiente literal:</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sz w:val="20"/>
          <w:szCs w:val="20"/>
        </w:rPr>
        <w:t>g) Desarrollar las habilidades comunicativas para leer, comprender, escribir, escuchar, hablar y expresarse correctamente en una lengua extranjera.</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Artículo  3°</w:t>
      </w:r>
      <w:r w:rsidRPr="00B3416A">
        <w:rPr>
          <w:rFonts w:ascii="Tahoma" w:hAnsi="Tahoma" w:cs="Tahoma"/>
          <w:sz w:val="20"/>
          <w:szCs w:val="20"/>
        </w:rPr>
        <w:t>. Modifíquese el literal m) del artículo 21 de la Ley 115 el cual quedará así:</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sz w:val="20"/>
          <w:szCs w:val="20"/>
        </w:rPr>
        <w:t>m) El desarrollo de habilidades de conversación, lectura y escritura al menos en una lengua extranjera.</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Artículo  4°.</w:t>
      </w:r>
      <w:r w:rsidRPr="00B3416A">
        <w:rPr>
          <w:rFonts w:ascii="Tahoma" w:hAnsi="Tahoma" w:cs="Tahoma"/>
          <w:sz w:val="20"/>
          <w:szCs w:val="20"/>
        </w:rPr>
        <w:t xml:space="preserve"> Modifíquese el literal l) del artículo 22 de la Ley 115 de 1994, el cual quedaría así:</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sz w:val="20"/>
          <w:szCs w:val="20"/>
        </w:rPr>
        <w:t>l) El desarrollo de habilidades de conversación, lectura y escritura al menos en una lengua extranjera.</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Artículo  5°.</w:t>
      </w:r>
      <w:r w:rsidRPr="00B3416A">
        <w:rPr>
          <w:rFonts w:ascii="Tahoma" w:hAnsi="Tahoma" w:cs="Tahoma"/>
          <w:sz w:val="20"/>
          <w:szCs w:val="20"/>
        </w:rPr>
        <w:t xml:space="preserve"> Modifíquese el literal h) del artículo 30 de la Ley 115 de 1994, el cual quedaría así:</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sz w:val="20"/>
          <w:szCs w:val="20"/>
        </w:rPr>
        <w:t>h) El cumplimiento de los objetivos de la educación básica contenidos en los literales b) del artículo 20, c) del artículo 21 y c), e), h), i), k), 1), ñ) del artículo 22 de la presente ley.</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Artículo  6°.</w:t>
      </w:r>
      <w:r w:rsidRPr="00B3416A">
        <w:rPr>
          <w:rFonts w:ascii="Tahoma" w:hAnsi="Tahoma" w:cs="Tahoma"/>
          <w:sz w:val="20"/>
          <w:szCs w:val="20"/>
        </w:rPr>
        <w:t xml:space="preserve"> Adiciónese al artículo 38 de la Ley 115 de 1994 el siguiente texto:</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sz w:val="20"/>
          <w:szCs w:val="20"/>
        </w:rPr>
        <w:t>“Las instituciones de educación para el trabajo y desarrollo humano que decidan ofrecer programas de idiomas deberán obtener la certificación en gestión de calidad, de la institución y del programa a ofertar, sin perjuicio del cumplimiento de los demás requisitos establecidos en las normas jurídicas vigentes para el desarrollo de programas en este nivel de formación.</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sz w:val="20"/>
          <w:szCs w:val="20"/>
        </w:rPr>
        <w:t>Todas las entidades del Estado, cualquiera que sea su naturaleza jurídica o territorial, sólo podrán contratar la enseñanza de idiomas con organizaciones que cuenten con los certificados de calidad previstos en el presente artículo”.</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 xml:space="preserve">Artículo 7°. </w:t>
      </w:r>
      <w:r w:rsidRPr="00B3416A">
        <w:rPr>
          <w:rFonts w:ascii="Tahoma" w:hAnsi="Tahoma" w:cs="Tahoma"/>
          <w:sz w:val="20"/>
          <w:szCs w:val="20"/>
        </w:rPr>
        <w:t>El Gobierno Nacional tomará las medidas necesarias para financiar los costos que demande la implementación de la ley, dentro de las cuales deberá explicitar los períodos de transición y gradualidad que se requieren para el cumplimiento de la misma.</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Pr="00B3416A" w:rsidRDefault="006B368A" w:rsidP="00B3416A">
      <w:pPr>
        <w:jc w:val="both"/>
        <w:rPr>
          <w:rFonts w:ascii="Tahoma" w:hAnsi="Tahoma" w:cs="Tahoma"/>
          <w:sz w:val="20"/>
          <w:szCs w:val="20"/>
        </w:rPr>
      </w:pPr>
      <w:r w:rsidRPr="00B3416A">
        <w:rPr>
          <w:rFonts w:ascii="Tahoma" w:hAnsi="Tahoma" w:cs="Tahoma"/>
          <w:b/>
          <w:sz w:val="20"/>
          <w:szCs w:val="20"/>
        </w:rPr>
        <w:t>Artículo 8°.</w:t>
      </w:r>
      <w:r w:rsidRPr="00B3416A">
        <w:rPr>
          <w:rFonts w:ascii="Tahoma" w:hAnsi="Tahoma" w:cs="Tahoma"/>
          <w:sz w:val="20"/>
          <w:szCs w:val="20"/>
        </w:rPr>
        <w:t xml:space="preserve"> El Gobierno Nacional reglamentará la presente ley y tomará las medidas necesarias para cumplir con los objetivos propuestos, dando prelación al fomento de la lengua inglesa en los establecimientos educativos oficiales, sin perjuicio de la educación especial que debe garantizarse a los pueblos indígenas y tribales.</w:t>
      </w:r>
    </w:p>
    <w:p w:rsidR="006B368A" w:rsidRPr="0031148C" w:rsidRDefault="006B368A" w:rsidP="006B368A">
      <w:pPr>
        <w:pStyle w:val="Prrafodelista"/>
        <w:jc w:val="both"/>
        <w:rPr>
          <w:rFonts w:ascii="Tahoma" w:hAnsi="Tahoma" w:cs="Tahoma"/>
          <w:sz w:val="20"/>
          <w:szCs w:val="20"/>
        </w:rPr>
      </w:pPr>
      <w:r w:rsidRPr="0031148C">
        <w:rPr>
          <w:rFonts w:ascii="Tahoma" w:hAnsi="Tahoma" w:cs="Tahoma"/>
          <w:sz w:val="20"/>
          <w:szCs w:val="20"/>
        </w:rPr>
        <w:t xml:space="preserve"> </w:t>
      </w:r>
    </w:p>
    <w:p w:rsidR="006B368A" w:rsidRDefault="006B368A" w:rsidP="00B3416A">
      <w:pPr>
        <w:jc w:val="both"/>
        <w:rPr>
          <w:rFonts w:ascii="Tahoma" w:hAnsi="Tahoma" w:cs="Tahoma"/>
          <w:sz w:val="20"/>
          <w:szCs w:val="20"/>
        </w:rPr>
      </w:pPr>
      <w:r w:rsidRPr="00B3416A">
        <w:rPr>
          <w:rFonts w:ascii="Tahoma" w:hAnsi="Tahoma" w:cs="Tahoma"/>
          <w:b/>
          <w:sz w:val="20"/>
          <w:szCs w:val="20"/>
        </w:rPr>
        <w:t>Artículo 9°.</w:t>
      </w:r>
      <w:r w:rsidRPr="00B3416A">
        <w:rPr>
          <w:rFonts w:ascii="Tahoma" w:hAnsi="Tahoma" w:cs="Tahoma"/>
          <w:sz w:val="20"/>
          <w:szCs w:val="20"/>
        </w:rPr>
        <w:t xml:space="preserve"> Vigencia y derogatorias. La presente ley regirá a partir de su promulgación y deroga todas las disposiciones que le sean contrarias.</w:t>
      </w:r>
    </w:p>
    <w:p w:rsidR="00B3416A" w:rsidRDefault="00B3416A" w:rsidP="00B3416A">
      <w:pPr>
        <w:jc w:val="both"/>
        <w:rPr>
          <w:rFonts w:ascii="Tahoma" w:hAnsi="Tahoma" w:cs="Tahoma"/>
          <w:sz w:val="20"/>
          <w:szCs w:val="20"/>
        </w:rPr>
      </w:pPr>
    </w:p>
    <w:p w:rsidR="00B3416A" w:rsidRPr="00B3416A" w:rsidRDefault="00B3416A" w:rsidP="00B3416A">
      <w:pPr>
        <w:jc w:val="both"/>
        <w:rPr>
          <w:rFonts w:ascii="Tahoma" w:hAnsi="Tahoma" w:cs="Tahoma"/>
          <w:sz w:val="20"/>
          <w:szCs w:val="20"/>
        </w:rPr>
      </w:pPr>
    </w:p>
    <w:p w:rsidR="006B368A" w:rsidRDefault="00B3416A" w:rsidP="00B3416A">
      <w:pPr>
        <w:jc w:val="center"/>
        <w:rPr>
          <w:rFonts w:ascii="Tahoma" w:hAnsi="Tahoma" w:cs="Tahoma"/>
          <w:b/>
          <w:sz w:val="20"/>
          <w:szCs w:val="20"/>
        </w:rPr>
      </w:pPr>
      <w:r w:rsidRPr="00B3416A">
        <w:rPr>
          <w:rFonts w:ascii="Tahoma" w:hAnsi="Tahoma" w:cs="Tahoma"/>
          <w:b/>
          <w:sz w:val="20"/>
          <w:szCs w:val="20"/>
        </w:rPr>
        <w:t>POLÍTICA DE BILINGUISMO</w:t>
      </w:r>
    </w:p>
    <w:p w:rsidR="00B3416A" w:rsidRDefault="00B3416A" w:rsidP="00B3416A">
      <w:pPr>
        <w:jc w:val="center"/>
        <w:rPr>
          <w:rFonts w:ascii="Tahoma" w:hAnsi="Tahoma" w:cs="Tahoma"/>
          <w:b/>
          <w:sz w:val="20"/>
          <w:szCs w:val="20"/>
        </w:rPr>
      </w:pPr>
    </w:p>
    <w:p w:rsidR="00B3416A" w:rsidRPr="00B3416A" w:rsidRDefault="00B3416A" w:rsidP="00B3416A">
      <w:pPr>
        <w:jc w:val="center"/>
        <w:rPr>
          <w:rFonts w:ascii="Tahoma" w:hAnsi="Tahoma" w:cs="Tahoma"/>
          <w:b/>
          <w:sz w:val="20"/>
          <w:szCs w:val="20"/>
        </w:rPr>
      </w:pPr>
    </w:p>
    <w:p w:rsidR="006B368A" w:rsidRPr="00B3416A" w:rsidRDefault="006B368A" w:rsidP="00B3416A">
      <w:pPr>
        <w:spacing w:after="200"/>
        <w:jc w:val="both"/>
        <w:rPr>
          <w:rFonts w:ascii="Tahoma" w:hAnsi="Tahoma" w:cs="Tahoma"/>
          <w:sz w:val="20"/>
          <w:szCs w:val="20"/>
        </w:rPr>
      </w:pPr>
      <w:r w:rsidRPr="00B3416A">
        <w:rPr>
          <w:rFonts w:ascii="Tahoma" w:hAnsi="Tahoma" w:cs="Tahoma"/>
          <w:sz w:val="20"/>
          <w:szCs w:val="20"/>
        </w:rPr>
        <w:t xml:space="preserve">El MEN dentro de su política de bilingüismo 2009-2019 establece los lineamientos, estándares y competencias para la enseñanza y el aprendizaje de una lengua extranjera como lo es el </w:t>
      </w:r>
      <w:proofErr w:type="gramStart"/>
      <w:r w:rsidRPr="00B3416A">
        <w:rPr>
          <w:rFonts w:ascii="Tahoma" w:hAnsi="Tahoma" w:cs="Tahoma"/>
          <w:sz w:val="20"/>
          <w:szCs w:val="20"/>
        </w:rPr>
        <w:t>Inglés</w:t>
      </w:r>
      <w:proofErr w:type="gramEnd"/>
      <w:r w:rsidRPr="00B3416A">
        <w:rPr>
          <w:rFonts w:ascii="Tahoma" w:hAnsi="Tahoma" w:cs="Tahoma"/>
          <w:sz w:val="20"/>
          <w:szCs w:val="20"/>
        </w:rPr>
        <w:t>,  adoptando los parámetros establecidos por el MCE</w:t>
      </w:r>
    </w:p>
    <w:p w:rsidR="006B368A" w:rsidRPr="0031148C" w:rsidRDefault="006B368A" w:rsidP="00B3416A">
      <w:pPr>
        <w:pStyle w:val="NormalWeb"/>
        <w:shd w:val="clear" w:color="auto" w:fill="FFFFFF"/>
        <w:rPr>
          <w:rFonts w:ascii="Tahoma" w:hAnsi="Tahoma" w:cs="Tahoma"/>
          <w:sz w:val="20"/>
          <w:szCs w:val="20"/>
        </w:rPr>
      </w:pPr>
      <w:r w:rsidRPr="0031148C">
        <w:rPr>
          <w:rFonts w:ascii="Tahoma" w:hAnsi="Tahoma" w:cs="Tahoma"/>
          <w:b/>
          <w:sz w:val="20"/>
          <w:szCs w:val="20"/>
        </w:rPr>
        <w:lastRenderedPageBreak/>
        <w:t xml:space="preserve"> Estándares Básicos de Competencias en Lengua Extranjera: </w:t>
      </w:r>
      <w:proofErr w:type="gramStart"/>
      <w:r w:rsidRPr="0031148C">
        <w:rPr>
          <w:rFonts w:ascii="Tahoma" w:hAnsi="Tahoma" w:cs="Tahoma"/>
          <w:b/>
          <w:sz w:val="20"/>
          <w:szCs w:val="20"/>
        </w:rPr>
        <w:t>Inglés</w:t>
      </w:r>
      <w:proofErr w:type="gramEnd"/>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 xml:space="preserve">Teniendo en cuenta la aplicación de lo mencionado en el marco teórico y en la práctica es indispensable explicar </w:t>
      </w:r>
      <w:proofErr w:type="spellStart"/>
      <w:r w:rsidRPr="0031148C">
        <w:rPr>
          <w:rFonts w:ascii="Tahoma" w:hAnsi="Tahoma" w:cs="Tahoma"/>
          <w:sz w:val="20"/>
          <w:szCs w:val="20"/>
        </w:rPr>
        <w:t>como</w:t>
      </w:r>
      <w:proofErr w:type="spellEnd"/>
      <w:r w:rsidRPr="0031148C">
        <w:rPr>
          <w:rFonts w:ascii="Tahoma" w:hAnsi="Tahoma" w:cs="Tahoma"/>
          <w:sz w:val="20"/>
          <w:szCs w:val="20"/>
        </w:rPr>
        <w:t xml:space="preserve"> las competencias comunicativas Es una cartilla que presenta en MEN y que contiene orientaciones sobre las competencias comunicativas que se espera obtengan los estudiantes en los niveles de educación básica y media. En dicha cartilla se establece lo que los estudiantes deben saber y poder hacer para demostrar un nivel de dominio B1 al finalizar el grado undécimo.</w:t>
      </w:r>
    </w:p>
    <w:p w:rsidR="006B368A" w:rsidRPr="0031148C" w:rsidRDefault="006B368A" w:rsidP="00B3416A">
      <w:pPr>
        <w:pStyle w:val="NormalWeb"/>
        <w:shd w:val="clear" w:color="auto" w:fill="FFFFFF"/>
        <w:rPr>
          <w:rFonts w:ascii="Tahoma" w:hAnsi="Tahoma" w:cs="Tahoma"/>
          <w:sz w:val="20"/>
          <w:szCs w:val="20"/>
        </w:rPr>
      </w:pPr>
      <w:r w:rsidRPr="0031148C">
        <w:rPr>
          <w:rFonts w:ascii="Tahoma" w:hAnsi="Tahoma" w:cs="Tahoma"/>
          <w:b/>
          <w:sz w:val="20"/>
          <w:szCs w:val="20"/>
        </w:rPr>
        <w:t>Marco Común Europeo de Referencia para Lenguas:</w:t>
      </w:r>
      <w:r w:rsidRPr="0031148C">
        <w:rPr>
          <w:rFonts w:ascii="Tahoma" w:hAnsi="Tahoma" w:cs="Tahoma"/>
          <w:sz w:val="20"/>
          <w:szCs w:val="20"/>
        </w:rPr>
        <w:t xml:space="preserve"> Enseñanza Aprendizaje y Evaluación. </w:t>
      </w:r>
    </w:p>
    <w:p w:rsidR="000C0CBB"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Es un documento desarrollado por el Consejo de Europa, en el cual se describen los niveles de desempeño paulatino que va logrando el estudiante de una len</w:t>
      </w:r>
      <w:r w:rsidR="000C0CBB">
        <w:rPr>
          <w:rFonts w:ascii="Tahoma" w:hAnsi="Tahoma" w:cs="Tahoma"/>
          <w:sz w:val="20"/>
          <w:szCs w:val="20"/>
        </w:rPr>
        <w:t>gua, en nuestro caso el inglés.</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Este documento fue adoptado por Colombia en su política nacional de bilingüismo con la intención de  proporcionar una base común para la elaboración de programas de lenguas, orientaciones curriculares, exámenes, manuales y materiales de enseñanza.</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Los niveles de dominio que presenta el Marco Común Europeo son los siguientes:</w:t>
      </w:r>
    </w:p>
    <w:p w:rsidR="006B368A" w:rsidRPr="0031148C" w:rsidRDefault="006B368A" w:rsidP="00B3416A">
      <w:pPr>
        <w:pStyle w:val="NormalWeb"/>
        <w:numPr>
          <w:ilvl w:val="0"/>
          <w:numId w:val="32"/>
        </w:numPr>
        <w:shd w:val="clear" w:color="auto" w:fill="FFFFFF"/>
        <w:spacing w:before="0" w:beforeAutospacing="0" w:after="0" w:afterAutospacing="0"/>
        <w:jc w:val="both"/>
        <w:rPr>
          <w:rFonts w:ascii="Tahoma" w:hAnsi="Tahoma" w:cs="Tahoma"/>
          <w:sz w:val="20"/>
          <w:szCs w:val="20"/>
        </w:rPr>
      </w:pPr>
      <w:r w:rsidRPr="0031148C">
        <w:rPr>
          <w:rFonts w:ascii="Tahoma" w:hAnsi="Tahoma" w:cs="Tahoma"/>
          <w:b/>
          <w:bCs/>
          <w:sz w:val="20"/>
          <w:szCs w:val="20"/>
        </w:rPr>
        <w:t>Nivel A1</w:t>
      </w:r>
      <w:r w:rsidRPr="0031148C">
        <w:rPr>
          <w:rFonts w:ascii="Tahoma" w:hAnsi="Tahoma" w:cs="Tahoma"/>
          <w:sz w:val="20"/>
          <w:szCs w:val="20"/>
        </w:rPr>
        <w:t>: Se adquiere cuando el estudiante es capaz de comprender y utilizar expresiones cotidianas de uso muy frecuente así como frases sencillas destinadas a satisfacer necesidades de tipo inmediato; cuando puede presentarse a sí mismo y a otros, pedir y dar información personal básica sobre su domicilio, sus pertenencias y las personas que conoce y cuando puede relacionarse de forma elemental siempre que su interlocutor hable despacio y con claridad y esté dispuesto a cooperar.</w:t>
      </w:r>
    </w:p>
    <w:p w:rsidR="006B368A" w:rsidRPr="0031148C" w:rsidRDefault="006B368A" w:rsidP="006B368A">
      <w:pPr>
        <w:pStyle w:val="NormalWeb"/>
        <w:numPr>
          <w:ilvl w:val="0"/>
          <w:numId w:val="25"/>
        </w:numPr>
        <w:shd w:val="clear" w:color="auto" w:fill="FFFFFF"/>
        <w:spacing w:before="0" w:beforeAutospacing="0" w:after="0" w:afterAutospacing="0"/>
        <w:jc w:val="both"/>
        <w:rPr>
          <w:rFonts w:ascii="Tahoma" w:hAnsi="Tahoma" w:cs="Tahoma"/>
          <w:sz w:val="20"/>
          <w:szCs w:val="20"/>
        </w:rPr>
      </w:pPr>
      <w:r w:rsidRPr="0031148C">
        <w:rPr>
          <w:rFonts w:ascii="Tahoma" w:hAnsi="Tahoma" w:cs="Tahoma"/>
          <w:b/>
          <w:bCs/>
          <w:sz w:val="20"/>
          <w:szCs w:val="20"/>
        </w:rPr>
        <w:t>Nivel A2</w:t>
      </w:r>
      <w:r w:rsidRPr="0031148C">
        <w:rPr>
          <w:rFonts w:ascii="Tahoma" w:hAnsi="Tahoma" w:cs="Tahoma"/>
          <w:sz w:val="20"/>
          <w:szCs w:val="20"/>
        </w:rPr>
        <w:t>: Se adquiere cuando el estudiante es capaz de comprender frases y expresiones de uso frecuente relacionadas con áreas de experiencia que le son especialmente relevantes (información básica sobre sí mismo y su familia, compras, lugares de interés, ocupaciones, etc.); cuando sabe comunicarse a la hora de llevar a cabo tareas simples y cotidianas que no requieran más que intercambios sencillos y directos de información sobre cuestiones que le son conocidas o habituales y cuando sabe describir en términos sencillos aspectos de su pasado y su entorno así como cuestiones relacionadas con sus necesidades inmediatas.</w:t>
      </w:r>
    </w:p>
    <w:p w:rsidR="006B368A" w:rsidRPr="0031148C" w:rsidRDefault="006B368A" w:rsidP="006B368A">
      <w:pPr>
        <w:pStyle w:val="NormalWeb"/>
        <w:numPr>
          <w:ilvl w:val="0"/>
          <w:numId w:val="26"/>
        </w:numPr>
        <w:shd w:val="clear" w:color="auto" w:fill="FFFFFF"/>
        <w:spacing w:before="0" w:beforeAutospacing="0" w:after="0" w:afterAutospacing="0"/>
        <w:jc w:val="both"/>
        <w:rPr>
          <w:rFonts w:ascii="Tahoma" w:hAnsi="Tahoma" w:cs="Tahoma"/>
          <w:sz w:val="20"/>
          <w:szCs w:val="20"/>
        </w:rPr>
      </w:pPr>
      <w:r w:rsidRPr="0031148C">
        <w:rPr>
          <w:rFonts w:ascii="Tahoma" w:hAnsi="Tahoma" w:cs="Tahoma"/>
          <w:b/>
          <w:bCs/>
          <w:sz w:val="20"/>
          <w:szCs w:val="20"/>
        </w:rPr>
        <w:t>Nivel B1</w:t>
      </w:r>
      <w:r w:rsidRPr="0031148C">
        <w:rPr>
          <w:rFonts w:ascii="Tahoma" w:hAnsi="Tahoma" w:cs="Tahoma"/>
          <w:sz w:val="20"/>
          <w:szCs w:val="20"/>
        </w:rPr>
        <w:t>: Se adquiere cuando el estudiante es capaz de comprender los puntos principales de textos claros y en lengua estándar si tratan sobre cuestiones que le son conocidas, ya sea en situaciones de trabajo, de estudio o de ocio; cuando sabe desenvolverse en la mayor parte de las situaciones que pueden surgir durante un viaje por zonas donde se utiliza la lengua; cuando es capaz de producir textos sencillos y coherentes sobre temas que le son familiares o en los que tiene un interés personal y cuando puede describir experiencias, acontecimientos, deseos y aspiraciones, así como justificar brevemente sus opiniones o explicar sus planes.</w:t>
      </w:r>
    </w:p>
    <w:p w:rsidR="006B368A" w:rsidRPr="0031148C" w:rsidRDefault="006B368A" w:rsidP="006B368A">
      <w:pPr>
        <w:pStyle w:val="NormalWeb"/>
        <w:numPr>
          <w:ilvl w:val="0"/>
          <w:numId w:val="27"/>
        </w:numPr>
        <w:shd w:val="clear" w:color="auto" w:fill="FFFFFF"/>
        <w:spacing w:before="0" w:beforeAutospacing="0" w:after="0" w:afterAutospacing="0"/>
        <w:jc w:val="both"/>
        <w:rPr>
          <w:rFonts w:ascii="Tahoma" w:hAnsi="Tahoma" w:cs="Tahoma"/>
          <w:sz w:val="20"/>
          <w:szCs w:val="20"/>
        </w:rPr>
      </w:pPr>
      <w:r w:rsidRPr="0031148C">
        <w:rPr>
          <w:rFonts w:ascii="Tahoma" w:hAnsi="Tahoma" w:cs="Tahoma"/>
          <w:b/>
          <w:bCs/>
          <w:sz w:val="20"/>
          <w:szCs w:val="20"/>
        </w:rPr>
        <w:t>Nivel B2</w:t>
      </w:r>
      <w:r w:rsidRPr="0031148C">
        <w:rPr>
          <w:rFonts w:ascii="Tahoma" w:hAnsi="Tahoma" w:cs="Tahoma"/>
          <w:sz w:val="20"/>
          <w:szCs w:val="20"/>
        </w:rPr>
        <w:t>: Se adquiere cuando el estudiante es capaz de entender las ideas principales de textos complejos que traten de temas tanto concretos como abstractos, incluso si son de carácter técnico siempre que estén dentro de su campo de especialización; cuando puede relacionarse con hablantes nativos con un grado suficiente de fluidez y naturalidad de modo que la comunicación se realice sin esfuerzo por parte de ninguno de los interlocutores y cuando puede producir textos claros y detallados sobre temas diversos así como defender un punto de vista sobre temas generales indicando los pros y los contras de las distintas opciones.</w:t>
      </w:r>
    </w:p>
    <w:p w:rsidR="006B368A" w:rsidRPr="0031148C" w:rsidRDefault="006B368A" w:rsidP="006B368A">
      <w:pPr>
        <w:pStyle w:val="NormalWeb"/>
        <w:numPr>
          <w:ilvl w:val="0"/>
          <w:numId w:val="28"/>
        </w:numPr>
        <w:shd w:val="clear" w:color="auto" w:fill="FFFFFF"/>
        <w:spacing w:before="0" w:beforeAutospacing="0" w:after="0" w:afterAutospacing="0"/>
        <w:jc w:val="both"/>
        <w:rPr>
          <w:rFonts w:ascii="Tahoma" w:hAnsi="Tahoma" w:cs="Tahoma"/>
          <w:sz w:val="20"/>
          <w:szCs w:val="20"/>
        </w:rPr>
      </w:pPr>
      <w:r w:rsidRPr="0031148C">
        <w:rPr>
          <w:rFonts w:ascii="Tahoma" w:hAnsi="Tahoma" w:cs="Tahoma"/>
          <w:b/>
          <w:bCs/>
          <w:sz w:val="20"/>
          <w:szCs w:val="20"/>
        </w:rPr>
        <w:t>Nivel C1</w:t>
      </w:r>
      <w:r w:rsidRPr="0031148C">
        <w:rPr>
          <w:rFonts w:ascii="Tahoma" w:hAnsi="Tahoma" w:cs="Tahoma"/>
          <w:sz w:val="20"/>
          <w:szCs w:val="20"/>
        </w:rPr>
        <w:t xml:space="preserve">: Se adquiere cuando el estudiante es capaz de comprender una amplia variedad de textos extensos y con cierto nivel de exigencia, así como reconocer en ellos sentidos </w:t>
      </w:r>
      <w:r w:rsidRPr="0031148C">
        <w:rPr>
          <w:rFonts w:ascii="Tahoma" w:hAnsi="Tahoma" w:cs="Tahoma"/>
          <w:sz w:val="20"/>
          <w:szCs w:val="20"/>
        </w:rPr>
        <w:lastRenderedPageBreak/>
        <w:t>implícitos; cuando sabe expresarse de forma fluida y espontánea sin muestras muy evidentes de esfuerzo para encontrar la expresión adecuada; cuando puede hacer un uso flexible y efectivo del idioma para fines sociales, académicos y profesionales y cuando puede producir textos claros, bien estructurados y detallados sobre temas de cierta complejidad, mostrando un uso correcto de los mecanismos de organización, articulación y cohesión del texto.</w:t>
      </w:r>
    </w:p>
    <w:p w:rsidR="006B368A" w:rsidRPr="006B368A" w:rsidRDefault="006B368A" w:rsidP="006B368A">
      <w:pPr>
        <w:pStyle w:val="NormalWeb"/>
        <w:numPr>
          <w:ilvl w:val="0"/>
          <w:numId w:val="29"/>
        </w:numPr>
        <w:shd w:val="clear" w:color="auto" w:fill="FFFFFF"/>
        <w:spacing w:before="0" w:beforeAutospacing="0" w:after="0" w:afterAutospacing="0"/>
        <w:jc w:val="both"/>
        <w:rPr>
          <w:rFonts w:ascii="Tahoma" w:hAnsi="Tahoma" w:cs="Tahoma"/>
          <w:sz w:val="20"/>
          <w:szCs w:val="20"/>
        </w:rPr>
      </w:pPr>
      <w:r w:rsidRPr="0031148C">
        <w:rPr>
          <w:rFonts w:ascii="Tahoma" w:hAnsi="Tahoma" w:cs="Tahoma"/>
          <w:b/>
          <w:bCs/>
          <w:sz w:val="20"/>
          <w:szCs w:val="20"/>
        </w:rPr>
        <w:t>Nivel C2</w:t>
      </w:r>
      <w:r w:rsidRPr="0031148C">
        <w:rPr>
          <w:rFonts w:ascii="Tahoma" w:hAnsi="Tahoma" w:cs="Tahoma"/>
          <w:sz w:val="20"/>
          <w:szCs w:val="20"/>
        </w:rPr>
        <w:t>: Se adquiere cuando el estudiante es capaz de comprender con facilidad prácticamente todo lo que oye o lee; cuando sabe reconstruir la información y los argumentos procedentes de diversas fuentes, ya sean en lengua hablada o escrita, y presentarlos de manera coherente y resumida y cuando puede expresarse espontáneamente, con gran fluidez y con un grado de precisión que le permite diferenciar pequeños matices de significado incluso en situaciones de mayor complejidad</w:t>
      </w:r>
      <w:r w:rsidR="00B3416A">
        <w:rPr>
          <w:rFonts w:ascii="Tahoma" w:hAnsi="Tahoma" w:cs="Tahoma"/>
          <w:sz w:val="20"/>
          <w:szCs w:val="20"/>
        </w:rPr>
        <w:t>.</w:t>
      </w:r>
    </w:p>
    <w:p w:rsidR="00B3416A" w:rsidRDefault="00B3416A" w:rsidP="006B368A">
      <w:pPr>
        <w:pStyle w:val="NormalWeb"/>
        <w:shd w:val="clear" w:color="auto" w:fill="FFFFFF"/>
        <w:jc w:val="both"/>
        <w:rPr>
          <w:rFonts w:ascii="Tahoma" w:hAnsi="Tahoma" w:cs="Tahoma"/>
          <w:b/>
          <w:sz w:val="20"/>
          <w:szCs w:val="20"/>
        </w:rPr>
      </w:pPr>
    </w:p>
    <w:p w:rsidR="00B3416A" w:rsidRDefault="00B3416A" w:rsidP="000C0CBB">
      <w:pPr>
        <w:pStyle w:val="NormalWeb"/>
        <w:shd w:val="clear" w:color="auto" w:fill="FFFFFF"/>
        <w:jc w:val="center"/>
        <w:rPr>
          <w:rFonts w:ascii="Tahoma" w:hAnsi="Tahoma" w:cs="Tahoma"/>
          <w:b/>
          <w:sz w:val="20"/>
          <w:szCs w:val="20"/>
        </w:rPr>
      </w:pPr>
      <w:r>
        <w:rPr>
          <w:rFonts w:ascii="Tahoma" w:hAnsi="Tahoma" w:cs="Tahoma"/>
          <w:b/>
          <w:sz w:val="20"/>
          <w:szCs w:val="20"/>
        </w:rPr>
        <w:t>SOPORTE INSTITUCIONAL</w:t>
      </w:r>
    </w:p>
    <w:p w:rsidR="006B368A" w:rsidRPr="0031148C" w:rsidRDefault="006B368A" w:rsidP="006B368A">
      <w:pPr>
        <w:pStyle w:val="NormalWeb"/>
        <w:shd w:val="clear" w:color="auto" w:fill="FFFFFF"/>
        <w:jc w:val="both"/>
        <w:rPr>
          <w:rFonts w:ascii="Tahoma" w:hAnsi="Tahoma" w:cs="Tahoma"/>
          <w:sz w:val="20"/>
          <w:szCs w:val="20"/>
        </w:rPr>
      </w:pPr>
      <w:r w:rsidRPr="0031148C">
        <w:rPr>
          <w:rFonts w:ascii="Tahoma" w:hAnsi="Tahoma" w:cs="Tahoma"/>
          <w:b/>
          <w:sz w:val="20"/>
          <w:szCs w:val="20"/>
        </w:rPr>
        <w:t>Dispositivo Pedagógico “</w:t>
      </w:r>
      <w:r w:rsidRPr="0031148C">
        <w:rPr>
          <w:rFonts w:ascii="Tahoma" w:hAnsi="Tahoma" w:cs="Tahoma"/>
          <w:i/>
          <w:sz w:val="20"/>
          <w:szCs w:val="20"/>
        </w:rPr>
        <w:t>pedagogía para la comprensión a través del desarrollo de las inteligencias múltiples desde una perspectiva crítica”</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Referente Pedagógico de la I. E. José Miguel de Restrepo y Puerta. En esta propuesta se recoge, por un lado, algunas tendencias de las prácticas educativas y pedagógicas de la Institución, y por el otro, la intención de asumir los procesos educativo y pedagógico desde una perspectiva comprensiva, plural y crítica.</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El documento consta de los siguientes apartados: contexto general e institucional; marco de referencia y concepciones; denominación de la propuesta (descripción y justificación); criterios curriculares y didácticos; propuesta de seguimiento y evaluación; y recomendaciones.</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 xml:space="preserve">La enseñanza del inglés retoma los postulados de este dispositivo  con la  intención de implementar una pedagogía para la comprensión que ponga  el énfasis en lograr que los estudiantes </w:t>
      </w:r>
      <w:r w:rsidRPr="0031148C">
        <w:rPr>
          <w:rFonts w:ascii="Tahoma" w:hAnsi="Tahoma" w:cs="Tahoma"/>
          <w:i/>
          <w:sz w:val="20"/>
          <w:szCs w:val="20"/>
        </w:rPr>
        <w:t>“vayan más allá de los hechos, para convertirse en personas capaces de resolver problemas y en pensadores creativos que vean posibilidades múltiples en lo que están estudiando y que aprendan cómo actuar a partir de sus conocimiento”</w:t>
      </w:r>
      <w:r w:rsidRPr="0031148C">
        <w:rPr>
          <w:rFonts w:ascii="Tahoma" w:hAnsi="Tahoma" w:cs="Tahoma"/>
          <w:sz w:val="20"/>
          <w:szCs w:val="20"/>
        </w:rPr>
        <w:t xml:space="preserve"> (</w:t>
      </w:r>
      <w:proofErr w:type="spellStart"/>
      <w:r w:rsidRPr="0031148C">
        <w:rPr>
          <w:rFonts w:ascii="Tahoma" w:hAnsi="Tahoma" w:cs="Tahoma"/>
          <w:sz w:val="20"/>
          <w:szCs w:val="20"/>
        </w:rPr>
        <w:t>Perrone</w:t>
      </w:r>
      <w:proofErr w:type="spellEnd"/>
      <w:r w:rsidRPr="0031148C">
        <w:rPr>
          <w:rFonts w:ascii="Tahoma" w:hAnsi="Tahoma" w:cs="Tahoma"/>
          <w:sz w:val="20"/>
          <w:szCs w:val="20"/>
        </w:rPr>
        <w:t>, 1999: 49).</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 xml:space="preserve">Según </w:t>
      </w:r>
      <w:proofErr w:type="spellStart"/>
      <w:r w:rsidRPr="0031148C">
        <w:rPr>
          <w:rFonts w:ascii="Tahoma" w:hAnsi="Tahoma" w:cs="Tahoma"/>
          <w:sz w:val="20"/>
          <w:szCs w:val="20"/>
        </w:rPr>
        <w:t>Perkins</w:t>
      </w:r>
      <w:proofErr w:type="spellEnd"/>
      <w:r w:rsidRPr="0031148C">
        <w:rPr>
          <w:rFonts w:ascii="Tahoma" w:hAnsi="Tahoma" w:cs="Tahoma"/>
          <w:sz w:val="20"/>
          <w:szCs w:val="20"/>
        </w:rPr>
        <w:t xml:space="preserve"> (1999), El conocimiento se entiende como información que una persona posee y con la cual es capaz de proceder; las habilidades son desempeños de rutina. Tanto los conocimientos como las habilidades son posibles de verificar de manera más o menos objetiva por los profesores: los conocimientos pueden demostrarse con respuestas a preguntas, por ejemplo, mientras las habilidades se demuestran con desempeños concretos.</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 xml:space="preserve">La comprensión, por su parte, es más difícil de observar, pues requiere una combinación creativa de conocimiento y habilidad: </w:t>
      </w:r>
      <w:r w:rsidRPr="0031148C">
        <w:rPr>
          <w:rFonts w:ascii="Tahoma" w:hAnsi="Tahoma" w:cs="Tahoma"/>
          <w:i/>
          <w:sz w:val="20"/>
          <w:szCs w:val="20"/>
        </w:rPr>
        <w:t>“Comprender es la habilidad de pensar y actuar con flexibilidad a partir de lo que uno sabe”;</w:t>
      </w:r>
      <w:r w:rsidRPr="0031148C">
        <w:rPr>
          <w:rFonts w:ascii="Tahoma" w:hAnsi="Tahoma" w:cs="Tahoma"/>
          <w:sz w:val="20"/>
          <w:szCs w:val="20"/>
        </w:rPr>
        <w:t xml:space="preserve"> o dicho de otra manera, “</w:t>
      </w:r>
      <w:r w:rsidRPr="0031148C">
        <w:rPr>
          <w:rFonts w:ascii="Tahoma" w:hAnsi="Tahoma" w:cs="Tahoma"/>
          <w:i/>
          <w:sz w:val="20"/>
          <w:szCs w:val="20"/>
        </w:rPr>
        <w:t>la comprensión es un tópico, es la capacidad de desempeño flexible, con énfasis en la flexibilidad”</w:t>
      </w:r>
      <w:r w:rsidRPr="0031148C">
        <w:rPr>
          <w:rFonts w:ascii="Tahoma" w:hAnsi="Tahoma" w:cs="Tahoma"/>
          <w:sz w:val="20"/>
          <w:szCs w:val="20"/>
        </w:rPr>
        <w:t xml:space="preserve"> </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 xml:space="preserve">De esta manera: </w:t>
      </w:r>
    </w:p>
    <w:p w:rsidR="006B368A" w:rsidRPr="0031148C" w:rsidRDefault="006B368A" w:rsidP="00B3416A">
      <w:pPr>
        <w:pStyle w:val="NormalWeb"/>
        <w:shd w:val="clear" w:color="auto" w:fill="FFFFFF"/>
        <w:jc w:val="both"/>
        <w:rPr>
          <w:rFonts w:ascii="Tahoma" w:hAnsi="Tahoma" w:cs="Tahoma"/>
          <w:i/>
          <w:sz w:val="20"/>
          <w:szCs w:val="20"/>
        </w:rPr>
      </w:pPr>
      <w:r w:rsidRPr="0031148C">
        <w:rPr>
          <w:rFonts w:ascii="Tahoma" w:hAnsi="Tahoma" w:cs="Tahoma"/>
          <w:i/>
          <w:sz w:val="20"/>
          <w:szCs w:val="20"/>
        </w:rPr>
        <w:t xml:space="preserve">“aprender para la comprensión es como aprender un desempeño flexible, más parecido a aprender a improvisar jazz, mantener una buena conversación o trepar una montaña, que aprender la tabla de multiplicar, las fechas de los presidentes o que F=MA. Aprender hechos puede ser un </w:t>
      </w:r>
      <w:r w:rsidRPr="0031148C">
        <w:rPr>
          <w:rFonts w:ascii="Tahoma" w:hAnsi="Tahoma" w:cs="Tahoma"/>
          <w:i/>
          <w:sz w:val="20"/>
          <w:szCs w:val="20"/>
        </w:rPr>
        <w:lastRenderedPageBreak/>
        <w:t>antecedente crucial para el aprendizaje para la comprensión, pero aprender hechos no es aprender para la comprensión” (</w:t>
      </w:r>
      <w:proofErr w:type="spellStart"/>
      <w:r w:rsidRPr="0031148C">
        <w:rPr>
          <w:rFonts w:ascii="Tahoma" w:hAnsi="Tahoma" w:cs="Tahoma"/>
          <w:i/>
          <w:sz w:val="20"/>
          <w:szCs w:val="20"/>
        </w:rPr>
        <w:t>Ibid</w:t>
      </w:r>
      <w:proofErr w:type="spellEnd"/>
      <w:r w:rsidRPr="0031148C">
        <w:rPr>
          <w:rFonts w:ascii="Tahoma" w:hAnsi="Tahoma" w:cs="Tahoma"/>
          <w:i/>
          <w:sz w:val="20"/>
          <w:szCs w:val="20"/>
        </w:rPr>
        <w:t>, 70)</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 xml:space="preserve">Por tanto, para apreciar la comprensión de una persona en relación con un determinado tópico es necesario plantear un problema (no rutinario) y pedirle que lo explique, lo resuelva, construya un argumento, arme un producto, etc.; es decir, que actúe sobre él, dé respuesta a su desafío de manera flexible, a partir de lo que sabe o, dicho de otra manera, que tenga un desempeño en relación con el mismo. </w:t>
      </w:r>
    </w:p>
    <w:p w:rsidR="006B368A" w:rsidRPr="0031148C" w:rsidRDefault="006B368A" w:rsidP="00B3416A">
      <w:pPr>
        <w:pStyle w:val="NormalWeb"/>
        <w:shd w:val="clear" w:color="auto" w:fill="FFFFFF"/>
        <w:jc w:val="both"/>
        <w:rPr>
          <w:rFonts w:ascii="Tahoma" w:hAnsi="Tahoma" w:cs="Tahoma"/>
          <w:sz w:val="20"/>
          <w:szCs w:val="20"/>
        </w:rPr>
      </w:pPr>
      <w:r w:rsidRPr="0031148C">
        <w:rPr>
          <w:rFonts w:ascii="Tahoma" w:hAnsi="Tahoma" w:cs="Tahoma"/>
          <w:sz w:val="20"/>
          <w:szCs w:val="20"/>
        </w:rPr>
        <w:t>En este sentido, proponer una pedagogía para la comprensión no es restarle importancia al conocimiento y a las habilidades, pues éstos son insumos básicos para poder desempeñarse, más bien se trata de otorgarles un nuevo sentido y ponerlos a operar en relación con problemáticas o tópicos no rutinarios y con desempeños. Esta visión de la comprensión y de los desempeños trae como corolario que el aprendizaje es un proceso gradual que requiere atención, práctica y refinamiento, para alcanzar repertorios cada vez más complejos.</w:t>
      </w:r>
    </w:p>
    <w:p w:rsidR="000C0CBB" w:rsidRDefault="006B368A" w:rsidP="0004218A">
      <w:pPr>
        <w:pStyle w:val="NormalWeb"/>
        <w:shd w:val="clear" w:color="auto" w:fill="FFFFFF"/>
        <w:jc w:val="both"/>
        <w:rPr>
          <w:rFonts w:ascii="Tahoma" w:hAnsi="Tahoma" w:cs="Tahoma"/>
          <w:sz w:val="20"/>
          <w:szCs w:val="20"/>
        </w:rPr>
      </w:pPr>
      <w:r w:rsidRPr="0031148C">
        <w:rPr>
          <w:rFonts w:ascii="Tahoma" w:hAnsi="Tahoma" w:cs="Tahoma"/>
          <w:sz w:val="20"/>
          <w:szCs w:val="20"/>
        </w:rPr>
        <w:t>En las clases de inglés se procurará que los tópicos trabajados se aborden desde una perspectiva más reflexiva, aunque dado el nivel de inglés de nuestros estudiantes y docentes, muchas de las actividades tendientes a generar reflexión sobre  lo que se estudia y se aprende, se harán en lengua materna.</w:t>
      </w:r>
    </w:p>
    <w:p w:rsidR="0004218A" w:rsidRPr="0004218A" w:rsidRDefault="0004218A" w:rsidP="0004218A">
      <w:pPr>
        <w:pStyle w:val="NormalWeb"/>
        <w:shd w:val="clear" w:color="auto" w:fill="FFFFFF"/>
        <w:jc w:val="both"/>
        <w:rPr>
          <w:rFonts w:ascii="Tahoma" w:hAnsi="Tahoma" w:cs="Tahoma"/>
          <w:sz w:val="20"/>
          <w:szCs w:val="20"/>
        </w:rPr>
      </w:pPr>
    </w:p>
    <w:p w:rsidR="00B3416A" w:rsidRDefault="00B3416A" w:rsidP="00B3416A">
      <w:pPr>
        <w:pStyle w:val="NormalWeb"/>
        <w:shd w:val="clear" w:color="auto" w:fill="FFFFFF"/>
        <w:jc w:val="center"/>
        <w:rPr>
          <w:rFonts w:ascii="Tahoma" w:hAnsi="Tahoma" w:cs="Tahoma"/>
          <w:sz w:val="20"/>
          <w:szCs w:val="20"/>
        </w:rPr>
      </w:pPr>
      <w:r w:rsidRPr="00B3416A">
        <w:rPr>
          <w:rFonts w:ascii="Tahoma" w:hAnsi="Tahoma" w:cs="Tahoma"/>
          <w:b/>
          <w:sz w:val="20"/>
          <w:szCs w:val="20"/>
        </w:rPr>
        <w:t>OTRAS TEORÍAS QUE FUNDAMENTAN EL PROYECTO</w:t>
      </w:r>
      <w:r>
        <w:rPr>
          <w:rFonts w:ascii="Tahoma" w:hAnsi="Tahoma" w:cs="Tahoma"/>
          <w:sz w:val="20"/>
          <w:szCs w:val="20"/>
        </w:rPr>
        <w:t>:</w:t>
      </w:r>
    </w:p>
    <w:p w:rsidR="004665C8" w:rsidRPr="00B3416A" w:rsidRDefault="004665C8" w:rsidP="00B3416A">
      <w:pPr>
        <w:pStyle w:val="NormalWeb"/>
        <w:shd w:val="clear" w:color="auto" w:fill="FFFFFF"/>
        <w:jc w:val="center"/>
        <w:rPr>
          <w:rFonts w:ascii="Tahoma" w:hAnsi="Tahoma" w:cs="Tahoma"/>
          <w:b/>
          <w:sz w:val="20"/>
          <w:szCs w:val="20"/>
          <w:lang w:val="es-ES"/>
        </w:rPr>
      </w:pPr>
      <w:r w:rsidRPr="00B3416A">
        <w:rPr>
          <w:rFonts w:ascii="Tahoma" w:hAnsi="Tahoma" w:cs="Tahoma"/>
          <w:b/>
          <w:sz w:val="20"/>
          <w:szCs w:val="20"/>
          <w:lang w:val="es-ES"/>
        </w:rPr>
        <w:t>LA MOTIVACIÓN A TRAVÉS DEL USO DE CANCIONES</w:t>
      </w:r>
    </w:p>
    <w:p w:rsidR="004665C8" w:rsidRPr="0031148C"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rPr>
        <w:t>Es innegable que desde muy niño el ser humano identifica de manera más fácil palabras y objetos a través de canciones, por lo que se asume que esta técnica de aprender con esta estrategia puede canalizarse en el proceso de enseñanza-aprendizaje de una lengua extranjera recurriendo de  forma motivante, dinámica, activa y fácil la asimilación de recursos lin</w:t>
      </w:r>
      <w:r>
        <w:rPr>
          <w:rFonts w:ascii="Tahoma" w:hAnsi="Tahoma" w:cs="Tahoma"/>
          <w:sz w:val="20"/>
          <w:szCs w:val="20"/>
        </w:rPr>
        <w:t>güísticos  en  los estudiantes.</w:t>
      </w:r>
    </w:p>
    <w:p w:rsidR="004665C8" w:rsidRPr="004665C8"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rPr>
        <w:t>Utilizar canciones como parte del prontuario de enseñanza y aprendizaje en el salón de clase permite observar el contenido de una lengua genuina, las canciones en Inglés son fácilmente obtenibles en cualquier medio físico o virtual, proporcionan vocabulario general y especifico, exponen la gramática correcta o incorrecta, incrementan  una amplia gama de acentos, son entretenidas para los estudiantes; además pueden proporcionar la práctica valiosa sobre aspectos culturales y de valores humanos al escucharlas y analizarlas con conciencia crítica individual y colectiva den</w:t>
      </w:r>
      <w:r>
        <w:rPr>
          <w:rFonts w:ascii="Tahoma" w:hAnsi="Tahoma" w:cs="Tahoma"/>
          <w:sz w:val="20"/>
          <w:szCs w:val="20"/>
        </w:rPr>
        <w:t>tro y fuera del aula  de clase.</w:t>
      </w:r>
    </w:p>
    <w:p w:rsidR="004665C8" w:rsidRPr="0031148C" w:rsidRDefault="004665C8" w:rsidP="00B3416A">
      <w:pPr>
        <w:pStyle w:val="NormalWeb"/>
        <w:shd w:val="clear" w:color="auto" w:fill="FFFFFF"/>
        <w:jc w:val="both"/>
        <w:rPr>
          <w:rFonts w:ascii="Tahoma" w:hAnsi="Tahoma" w:cs="Tahoma"/>
          <w:sz w:val="20"/>
          <w:szCs w:val="20"/>
          <w:lang w:val="es-ES"/>
        </w:rPr>
      </w:pPr>
      <w:r w:rsidRPr="0031148C">
        <w:rPr>
          <w:rFonts w:ascii="Tahoma" w:hAnsi="Tahoma" w:cs="Tahoma"/>
          <w:sz w:val="20"/>
          <w:szCs w:val="20"/>
          <w:lang w:val="es-ES"/>
        </w:rPr>
        <w:t>Profundizando en el tema que concierne, es decir, la motivación en la enseñanza de lenguas extranjeras a través de la música y las canciones en Inglés, existe una selección de definiciones de autores reconocidos en esta materia: en palabras de Gardner, (1993:4): “La motivación es un conjunto de factores que incluye el deseo de lograr un objetivo, el esfuerzo dirigido a esa consecución y el refuerzo asociado con el acto de aprendizaje” es decir,  la música y su  aplicación con  canciones en Inglés desarrollan un comportamiento determinado y ayuda a que los procesos del intelecto, físicos y psicológicos actúen en dirección al  encauce</w:t>
      </w:r>
      <w:r w:rsidRPr="0031148C">
        <w:rPr>
          <w:rFonts w:ascii="Tahoma" w:hAnsi="Tahoma" w:cs="Tahoma"/>
          <w:color w:val="FF0000"/>
          <w:sz w:val="20"/>
          <w:szCs w:val="20"/>
          <w:lang w:val="es-ES"/>
        </w:rPr>
        <w:t xml:space="preserve"> </w:t>
      </w:r>
      <w:r w:rsidRPr="0031148C">
        <w:rPr>
          <w:rFonts w:ascii="Tahoma" w:hAnsi="Tahoma" w:cs="Tahoma"/>
          <w:sz w:val="20"/>
          <w:szCs w:val="20"/>
          <w:lang w:val="es-ES"/>
        </w:rPr>
        <w:t>de  la energía para aprender con el gusto de “aprender”  diversos temas pr</w:t>
      </w:r>
      <w:r w:rsidR="00B3416A">
        <w:rPr>
          <w:rFonts w:ascii="Tahoma" w:hAnsi="Tahoma" w:cs="Tahoma"/>
          <w:sz w:val="20"/>
          <w:szCs w:val="20"/>
          <w:lang w:val="es-ES"/>
        </w:rPr>
        <w:t>opuestos en el área de Inglés .</w:t>
      </w:r>
    </w:p>
    <w:p w:rsidR="004665C8" w:rsidRPr="0031148C"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rPr>
        <w:t xml:space="preserve">Acerca de esta estrategia motivacional, los autores Carrión F., Durán J., y Lozada V. (2004), manifiestan que las canciones son recursos que el profesor utiliza para mantener la atención de los estudiantes durante una sesión y que los procesos de atención selectiva son actividades </w:t>
      </w:r>
      <w:r w:rsidRPr="0031148C">
        <w:rPr>
          <w:rFonts w:ascii="Tahoma" w:hAnsi="Tahoma" w:cs="Tahoma"/>
          <w:sz w:val="20"/>
          <w:szCs w:val="20"/>
        </w:rPr>
        <w:lastRenderedPageBreak/>
        <w:t>fundamentales para el desarrollo de cualquier acto de aprendizaje. Estas ideas clarifican más la importancia de la estrategia como recurso motivacional para el aprendizaje, en el caso del área de inglés, escoger las canciones apropiadas y pertinentes para cada curso  delimita el campo de acción como lo son la escucha activa y  ex</w:t>
      </w:r>
      <w:r>
        <w:rPr>
          <w:rFonts w:ascii="Tahoma" w:hAnsi="Tahoma" w:cs="Tahoma"/>
          <w:sz w:val="20"/>
          <w:szCs w:val="20"/>
        </w:rPr>
        <w:t>presión oral del idioma inglés.</w:t>
      </w:r>
    </w:p>
    <w:p w:rsidR="004665C8" w:rsidRPr="0031148C"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rPr>
        <w:t xml:space="preserve">Según </w:t>
      </w:r>
      <w:proofErr w:type="spellStart"/>
      <w:r w:rsidRPr="0031148C">
        <w:rPr>
          <w:rFonts w:ascii="Tahoma" w:hAnsi="Tahoma" w:cs="Tahoma"/>
          <w:sz w:val="20"/>
          <w:szCs w:val="20"/>
        </w:rPr>
        <w:t>Ausbel</w:t>
      </w:r>
      <w:proofErr w:type="spellEnd"/>
      <w:r w:rsidRPr="0031148C">
        <w:rPr>
          <w:rFonts w:ascii="Tahoma" w:hAnsi="Tahoma" w:cs="Tahoma"/>
          <w:sz w:val="20"/>
          <w:szCs w:val="20"/>
        </w:rPr>
        <w:t xml:space="preserve"> (1983), “El proceso a través del cual una nueva información, un nuevo conocimiento se relaciona de manera no arbitraria y sustantiva con la estructura cognitiva de la persona que aprende” por su parte, se destaca la importancia del interés y de la motivación, ya que, sin estos factores, el aprendizaje sería exclusivamente memorístico y no implicaría un proceso de asimilación. Es decir, no se producirí</w:t>
      </w:r>
      <w:r>
        <w:rPr>
          <w:rFonts w:ascii="Tahoma" w:hAnsi="Tahoma" w:cs="Tahoma"/>
          <w:sz w:val="20"/>
          <w:szCs w:val="20"/>
        </w:rPr>
        <w:t>a un aprendizaje significativo.</w:t>
      </w:r>
    </w:p>
    <w:p w:rsidR="004665C8"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rPr>
        <w:t>Así pues, podemos concluir que el grado de motivación que posee el estudiante determinará el rendimiento del proceso de aprendizaje de éste, así como el tiempo empleado para ello y la calidad de ese aprendizaje, y por ello es importante que, los docentes de lengua extranjera utilicen la música y las canciones en inglés para motivar a los estudiantes con los mejores recursos que se tienen al alcance.</w:t>
      </w:r>
    </w:p>
    <w:p w:rsidR="004665C8" w:rsidRDefault="004665C8" w:rsidP="00B3416A">
      <w:pPr>
        <w:pStyle w:val="NormalWeb"/>
        <w:shd w:val="clear" w:color="auto" w:fill="FFFFFF"/>
        <w:jc w:val="center"/>
        <w:rPr>
          <w:rFonts w:ascii="Tahoma" w:hAnsi="Tahoma" w:cs="Tahoma"/>
          <w:b/>
          <w:sz w:val="20"/>
          <w:szCs w:val="20"/>
        </w:rPr>
      </w:pPr>
      <w:r w:rsidRPr="00B3416A">
        <w:rPr>
          <w:rFonts w:ascii="Tahoma" w:hAnsi="Tahoma" w:cs="Tahoma"/>
          <w:b/>
          <w:sz w:val="20"/>
          <w:szCs w:val="20"/>
          <w:lang w:val="es-ES"/>
        </w:rPr>
        <w:t>LA MÚSICA Y LAS CANCIONES EN INGLÉS COMO ESTRATEGIA UTIL EN LA  E</w:t>
      </w:r>
      <w:r w:rsidRPr="00B3416A">
        <w:rPr>
          <w:rFonts w:ascii="Tahoma" w:hAnsi="Tahoma" w:cs="Tahoma"/>
          <w:b/>
          <w:sz w:val="20"/>
          <w:szCs w:val="20"/>
        </w:rPr>
        <w:t>NSEÑANZA Y APRENDIZAJE DEL INGLÉS</w:t>
      </w:r>
    </w:p>
    <w:p w:rsidR="00B3416A" w:rsidRPr="00B3416A" w:rsidRDefault="00B3416A" w:rsidP="00B3416A">
      <w:pPr>
        <w:pStyle w:val="NormalWeb"/>
        <w:shd w:val="clear" w:color="auto" w:fill="FFFFFF"/>
        <w:jc w:val="center"/>
        <w:rPr>
          <w:rFonts w:ascii="Tahoma" w:hAnsi="Tahoma" w:cs="Tahoma"/>
          <w:b/>
          <w:sz w:val="20"/>
          <w:szCs w:val="20"/>
        </w:rPr>
      </w:pPr>
    </w:p>
    <w:p w:rsidR="004665C8" w:rsidRPr="0031148C"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lang w:val="en-US"/>
        </w:rPr>
        <w:t xml:space="preserve">Jeremy Harmer </w:t>
      </w:r>
      <w:proofErr w:type="spellStart"/>
      <w:r w:rsidRPr="0031148C">
        <w:rPr>
          <w:rFonts w:ascii="Tahoma" w:hAnsi="Tahoma" w:cs="Tahoma"/>
          <w:sz w:val="20"/>
          <w:szCs w:val="20"/>
          <w:lang w:val="en-US"/>
        </w:rPr>
        <w:t>plantea</w:t>
      </w:r>
      <w:proofErr w:type="spellEnd"/>
      <w:r w:rsidRPr="0031148C">
        <w:rPr>
          <w:rFonts w:ascii="Tahoma" w:hAnsi="Tahoma" w:cs="Tahoma"/>
          <w:sz w:val="20"/>
          <w:szCs w:val="20"/>
          <w:lang w:val="en-US"/>
        </w:rPr>
        <w:t xml:space="preserve">: (2007:43) “Music and sound effects: although most audio tracks consist of speech, we can also use music and sound effects. Songs are very useful because, if we choose them well, they can be very engaging. Students can fill in blanks in song lyrics, </w:t>
      </w:r>
      <w:proofErr w:type="spellStart"/>
      <w:r w:rsidRPr="0031148C">
        <w:rPr>
          <w:rFonts w:ascii="Tahoma" w:hAnsi="Tahoma" w:cs="Tahoma"/>
          <w:sz w:val="20"/>
          <w:szCs w:val="20"/>
          <w:lang w:val="en-US"/>
        </w:rPr>
        <w:t>rearrenge</w:t>
      </w:r>
      <w:proofErr w:type="spellEnd"/>
      <w:r w:rsidRPr="0031148C">
        <w:rPr>
          <w:rFonts w:ascii="Tahoma" w:hAnsi="Tahoma" w:cs="Tahoma"/>
          <w:sz w:val="20"/>
          <w:szCs w:val="20"/>
          <w:lang w:val="en-US"/>
        </w:rPr>
        <w:t xml:space="preserve"> lines or verses, or listen to songs and say what mood or message they convey.” </w:t>
      </w:r>
      <w:proofErr w:type="spellStart"/>
      <w:r w:rsidRPr="0031148C">
        <w:rPr>
          <w:rFonts w:ascii="Tahoma" w:hAnsi="Tahoma" w:cs="Tahoma"/>
          <w:sz w:val="20"/>
          <w:szCs w:val="20"/>
        </w:rPr>
        <w:t>Harmer</w:t>
      </w:r>
      <w:proofErr w:type="spellEnd"/>
      <w:r w:rsidRPr="0031148C">
        <w:rPr>
          <w:rFonts w:ascii="Tahoma" w:hAnsi="Tahoma" w:cs="Tahoma"/>
          <w:sz w:val="20"/>
          <w:szCs w:val="20"/>
        </w:rPr>
        <w:t xml:space="preserve"> demuestra que las</w:t>
      </w:r>
      <w:r w:rsidRPr="0031148C">
        <w:rPr>
          <w:rFonts w:ascii="Tahoma" w:hAnsi="Tahoma" w:cs="Tahoma"/>
          <w:sz w:val="20"/>
          <w:szCs w:val="20"/>
          <w:lang w:val="es-ES"/>
        </w:rPr>
        <w:t xml:space="preserve"> canciones son una herramienta útil y atractiva para desarrollarlas en la enseñanza y  aprendizaje de una lengua extranjera como lo es el Inglés,  ya que admiten incorporar nuevo vocabulario y gramática, mejorar la ortografía y desarrollar las habilidades lingüísticas (comprensión y memoria auditiva, lectura, escritura y expresión oral) y así,  específicamente en el aprendizaje de cualquier asignatura </w:t>
      </w:r>
      <w:r w:rsidRPr="0031148C">
        <w:rPr>
          <w:rFonts w:ascii="Tahoma" w:hAnsi="Tahoma" w:cs="Tahoma"/>
          <w:sz w:val="20"/>
          <w:szCs w:val="20"/>
        </w:rPr>
        <w:t>aumentan  la capacidad de memoria, atención y co</w:t>
      </w:r>
      <w:r>
        <w:rPr>
          <w:rFonts w:ascii="Tahoma" w:hAnsi="Tahoma" w:cs="Tahoma"/>
          <w:sz w:val="20"/>
          <w:szCs w:val="20"/>
        </w:rPr>
        <w:t>ncentración de los estudiantes.</w:t>
      </w:r>
    </w:p>
    <w:p w:rsidR="004665C8" w:rsidRPr="0031148C"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rPr>
        <w:t xml:space="preserve">La posibilidad de vincular las canciones con el proceso de enseñanza- aprendizaje en la institución,  facilita la ilustración de valores o antivalores que según; Kenneth, B. (2007) manifiesta que "las letras de las canciones populares hacen interesante los textos de lenguaje para usarlo en el salón de clase y que pueden ser considerados como textos de comprensión para un análisis literario". De esta manera los estudiantes al utilizar las letras de las canciones  comprenden la existencia de otras  tradiciones culturales y sociales, y  al mismo tiempo favorecen a su  formación integral cuando les inculca  valores pertinentes a un pleno desarrollo en comunidad, igualmente cuando a través del análisis de mensajes no aptos o propios y que incitan a la violencia, a la vivencia poco responsable de la sexualidad, al consumo de drogas y otros comportamientos que denigran el respeto propio y ajeno; se enfatiza en  los comportamientos que no deben ser adoptados de forma personal, familiar y social.  </w:t>
      </w:r>
    </w:p>
    <w:p w:rsidR="004665C8" w:rsidRPr="004665C8" w:rsidRDefault="004665C8" w:rsidP="004665C8">
      <w:pPr>
        <w:pStyle w:val="NormalWeb"/>
        <w:shd w:val="clear" w:color="auto" w:fill="FFFFFF"/>
        <w:jc w:val="both"/>
        <w:rPr>
          <w:rFonts w:ascii="Tahoma" w:hAnsi="Tahoma" w:cs="Tahoma"/>
          <w:sz w:val="20"/>
          <w:szCs w:val="20"/>
          <w:lang w:val="es-ES"/>
        </w:rPr>
      </w:pPr>
      <w:r w:rsidRPr="0031148C">
        <w:rPr>
          <w:rFonts w:ascii="Tahoma" w:hAnsi="Tahoma" w:cs="Tahoma"/>
          <w:sz w:val="20"/>
          <w:szCs w:val="20"/>
          <w:lang w:val="es-ES"/>
        </w:rPr>
        <w:t xml:space="preserve">Otro aspecto muy relevante acerca del uso de las canciones es dar la oportunidad de desarrollar la "automaticidad", que es la razón cognitiva fundamental para el uso de la música en el aula. </w:t>
      </w:r>
      <w:proofErr w:type="spellStart"/>
      <w:r w:rsidRPr="0031148C">
        <w:rPr>
          <w:rFonts w:ascii="Tahoma" w:hAnsi="Tahoma" w:cs="Tahoma"/>
          <w:sz w:val="20"/>
          <w:szCs w:val="20"/>
          <w:lang w:val="es-ES"/>
        </w:rPr>
        <w:t>Gatbonton</w:t>
      </w:r>
      <w:proofErr w:type="spellEnd"/>
      <w:r w:rsidRPr="0031148C">
        <w:rPr>
          <w:rFonts w:ascii="Tahoma" w:hAnsi="Tahoma" w:cs="Tahoma"/>
          <w:sz w:val="20"/>
          <w:szCs w:val="20"/>
          <w:lang w:val="es-ES"/>
        </w:rPr>
        <w:t xml:space="preserve"> y </w:t>
      </w:r>
      <w:proofErr w:type="spellStart"/>
      <w:r w:rsidRPr="0031148C">
        <w:rPr>
          <w:rFonts w:ascii="Tahoma" w:hAnsi="Tahoma" w:cs="Tahoma"/>
          <w:sz w:val="20"/>
          <w:szCs w:val="20"/>
          <w:lang w:val="es-ES"/>
        </w:rPr>
        <w:t>Segalowitz</w:t>
      </w:r>
      <w:proofErr w:type="spellEnd"/>
      <w:r w:rsidRPr="0031148C">
        <w:rPr>
          <w:rFonts w:ascii="Tahoma" w:hAnsi="Tahoma" w:cs="Tahoma"/>
          <w:sz w:val="20"/>
          <w:szCs w:val="20"/>
          <w:lang w:val="es-ES"/>
        </w:rPr>
        <w:t xml:space="preserve"> (1988), </w:t>
      </w:r>
      <w:proofErr w:type="spellStart"/>
      <w:r w:rsidRPr="0031148C">
        <w:rPr>
          <w:rFonts w:ascii="Tahoma" w:hAnsi="Tahoma" w:cs="Tahoma"/>
          <w:sz w:val="20"/>
          <w:szCs w:val="20"/>
          <w:lang w:val="es-ES"/>
        </w:rPr>
        <w:t>definen</w:t>
      </w:r>
      <w:proofErr w:type="gramStart"/>
      <w:r w:rsidRPr="0031148C">
        <w:rPr>
          <w:rFonts w:ascii="Tahoma" w:hAnsi="Tahoma" w:cs="Tahoma"/>
          <w:sz w:val="20"/>
          <w:szCs w:val="20"/>
          <w:lang w:val="es-ES"/>
        </w:rPr>
        <w:t>.“la</w:t>
      </w:r>
      <w:proofErr w:type="spellEnd"/>
      <w:proofErr w:type="gramEnd"/>
      <w:r w:rsidRPr="0031148C">
        <w:rPr>
          <w:rFonts w:ascii="Tahoma" w:hAnsi="Tahoma" w:cs="Tahoma"/>
          <w:sz w:val="20"/>
          <w:szCs w:val="20"/>
          <w:lang w:val="es-ES"/>
        </w:rPr>
        <w:t xml:space="preserve"> automaticidad como un componente en la consecución de la fluidez en el idioma hablado, que comprende saber que decir y producir ideas en un idioma de manera fluida, sin pausas” La utilización de canciones en toda su dimensión ayuda a automatizar el desarrollo del proceso del lenguaje, apoyan la práctica de la habilidad auditiva como principal esquema de la escucha activa para reproducir acentos  casi similares y asiente un ambiente positivo y afectivo</w:t>
      </w:r>
      <w:r>
        <w:rPr>
          <w:rFonts w:ascii="Tahoma" w:hAnsi="Tahoma" w:cs="Tahoma"/>
          <w:sz w:val="20"/>
          <w:szCs w:val="20"/>
          <w:lang w:val="es-ES"/>
        </w:rPr>
        <w:t xml:space="preserve"> en el aula de clase. </w:t>
      </w:r>
    </w:p>
    <w:p w:rsidR="000C0CBB" w:rsidRPr="004665C8" w:rsidRDefault="004665C8" w:rsidP="004665C8">
      <w:pPr>
        <w:pStyle w:val="NormalWeb"/>
        <w:shd w:val="clear" w:color="auto" w:fill="FFFFFF"/>
        <w:jc w:val="both"/>
        <w:rPr>
          <w:rFonts w:ascii="Tahoma" w:hAnsi="Tahoma" w:cs="Tahoma"/>
          <w:sz w:val="20"/>
          <w:szCs w:val="20"/>
        </w:rPr>
      </w:pPr>
      <w:r w:rsidRPr="0031148C">
        <w:rPr>
          <w:rFonts w:ascii="Tahoma" w:hAnsi="Tahoma" w:cs="Tahoma"/>
          <w:sz w:val="20"/>
          <w:szCs w:val="20"/>
        </w:rPr>
        <w:lastRenderedPageBreak/>
        <w:t>A todo esto, se agrega el poder de la música para estimular las emociones, la sensibilidad y la imaginación, sin olvidar los efectos que se derivan de la capacidad que conservan las cancio</w:t>
      </w:r>
      <w:r>
        <w:rPr>
          <w:rFonts w:ascii="Tahoma" w:hAnsi="Tahoma" w:cs="Tahoma"/>
          <w:sz w:val="20"/>
          <w:szCs w:val="20"/>
        </w:rPr>
        <w:t>nes para ejercitar  la memoria.</w:t>
      </w:r>
    </w:p>
    <w:p w:rsidR="004665C8" w:rsidRDefault="004665C8" w:rsidP="00B3416A">
      <w:pPr>
        <w:pStyle w:val="NormalWeb"/>
        <w:shd w:val="clear" w:color="auto" w:fill="FFFFFF"/>
        <w:ind w:left="360"/>
        <w:jc w:val="center"/>
        <w:rPr>
          <w:rFonts w:ascii="Tahoma" w:hAnsi="Tahoma" w:cs="Tahoma"/>
          <w:b/>
          <w:sz w:val="20"/>
          <w:szCs w:val="20"/>
          <w:lang w:val="es-ES"/>
        </w:rPr>
      </w:pPr>
      <w:r w:rsidRPr="00B3416A">
        <w:rPr>
          <w:rFonts w:ascii="Tahoma" w:hAnsi="Tahoma" w:cs="Tahoma"/>
          <w:b/>
          <w:sz w:val="20"/>
          <w:szCs w:val="20"/>
          <w:lang w:val="es-ES"/>
        </w:rPr>
        <w:t>DESARROLLO DE LAS INTELIGENCIAS MULTIPLES</w:t>
      </w:r>
    </w:p>
    <w:p w:rsidR="004665C8" w:rsidRPr="0031148C" w:rsidRDefault="004665C8" w:rsidP="00B3416A">
      <w:pPr>
        <w:pStyle w:val="NormalWeb"/>
        <w:jc w:val="both"/>
        <w:rPr>
          <w:rFonts w:ascii="Tahoma" w:hAnsi="Tahoma" w:cs="Tahoma"/>
          <w:sz w:val="20"/>
          <w:szCs w:val="20"/>
          <w:lang w:val="es-ES"/>
        </w:rPr>
      </w:pPr>
      <w:r w:rsidRPr="0031148C">
        <w:rPr>
          <w:rFonts w:ascii="Tahoma" w:hAnsi="Tahoma" w:cs="Tahoma"/>
          <w:sz w:val="20"/>
          <w:szCs w:val="20"/>
          <w:lang w:val="es-ES"/>
        </w:rPr>
        <w:t xml:space="preserve">El dispositivo pedagógico de la institución tiene dentro de sus referentes teóricos  el modelo a desarrollar como lo es el  de LAS INTELIGENCIAS MULTIPLES retomadas de la teoría de Howard Gardner (1998) quien sustenta que la inteligencia no debe ser vista  como algo unitario que agrupa diferentes capacidades específicas con distinto nivel de generalidad, sino como un conjunto de inteligencias, distintas y </w:t>
      </w:r>
      <w:proofErr w:type="spellStart"/>
      <w:r w:rsidRPr="0031148C">
        <w:rPr>
          <w:rFonts w:ascii="Tahoma" w:hAnsi="Tahoma" w:cs="Tahoma"/>
          <w:sz w:val="20"/>
          <w:szCs w:val="20"/>
          <w:lang w:val="es-ES"/>
        </w:rPr>
        <w:t>semi</w:t>
      </w:r>
      <w:proofErr w:type="spellEnd"/>
      <w:r w:rsidRPr="0031148C">
        <w:rPr>
          <w:rFonts w:ascii="Tahoma" w:hAnsi="Tahoma" w:cs="Tahoma"/>
          <w:sz w:val="20"/>
          <w:szCs w:val="20"/>
          <w:lang w:val="es-ES"/>
        </w:rPr>
        <w:t>-independientes. Gardner define la inteligencia como la «capacidad de resolver problemas y/o elaborar productos que sean valiosos en una o más culturas».</w:t>
      </w:r>
    </w:p>
    <w:p w:rsidR="004665C8" w:rsidRPr="0031148C" w:rsidRDefault="004665C8" w:rsidP="00B3416A">
      <w:pPr>
        <w:pStyle w:val="NormalWeb"/>
        <w:jc w:val="both"/>
        <w:rPr>
          <w:rFonts w:ascii="Tahoma" w:hAnsi="Tahoma" w:cs="Tahoma"/>
          <w:sz w:val="20"/>
          <w:szCs w:val="20"/>
          <w:lang w:val="es-ES"/>
        </w:rPr>
      </w:pPr>
      <w:r w:rsidRPr="0031148C">
        <w:rPr>
          <w:rFonts w:ascii="Tahoma" w:hAnsi="Tahoma" w:cs="Tahoma"/>
          <w:sz w:val="20"/>
          <w:szCs w:val="20"/>
          <w:lang w:val="es-ES"/>
        </w:rPr>
        <w:t xml:space="preserve">Gardner asevera que la brillantez académica no lo es todo. A la hora de desenvolverse en la vida no basta con tener un gran expediente académico. Hay gente de gran capacidad intelectual pero incapaz de mostrar otras competencias de vida como por ejemplo, elegir bien a sus amigos; y que por lo contrario, hay gente menos brillante en el colegio que triunfa en el mundo de los negocios o en su vida privada. Triunfar en los negocios, o en los deportes, requiere ser inteligente, pero en cada campo se utiliza un tipo de inteligencia distinto. Ni mejor ni peor, pero sí distinto. Dicho de otro modo: Einstein no es más ni menos inteligente que Michael </w:t>
      </w:r>
      <w:proofErr w:type="spellStart"/>
      <w:r w:rsidRPr="0031148C">
        <w:rPr>
          <w:rFonts w:ascii="Tahoma" w:hAnsi="Tahoma" w:cs="Tahoma"/>
          <w:sz w:val="20"/>
          <w:szCs w:val="20"/>
          <w:lang w:val="es-ES"/>
        </w:rPr>
        <w:t>Jordan</w:t>
      </w:r>
      <w:proofErr w:type="spellEnd"/>
      <w:r w:rsidRPr="0031148C">
        <w:rPr>
          <w:rFonts w:ascii="Tahoma" w:hAnsi="Tahoma" w:cs="Tahoma"/>
          <w:sz w:val="20"/>
          <w:szCs w:val="20"/>
          <w:lang w:val="es-ES"/>
        </w:rPr>
        <w:t xml:space="preserve">, simplemente sus inteligencias </w:t>
      </w:r>
      <w:r>
        <w:rPr>
          <w:rFonts w:ascii="Tahoma" w:hAnsi="Tahoma" w:cs="Tahoma"/>
          <w:sz w:val="20"/>
          <w:szCs w:val="20"/>
          <w:lang w:val="es-ES"/>
        </w:rPr>
        <w:t>pertenecen a campos diferentes.</w:t>
      </w:r>
    </w:p>
    <w:p w:rsidR="004665C8" w:rsidRPr="0031148C" w:rsidRDefault="004665C8" w:rsidP="00B3416A">
      <w:pPr>
        <w:pStyle w:val="NormalWeb"/>
        <w:jc w:val="both"/>
        <w:rPr>
          <w:rFonts w:ascii="Tahoma" w:hAnsi="Tahoma" w:cs="Tahoma"/>
          <w:sz w:val="20"/>
          <w:szCs w:val="20"/>
          <w:lang w:val="es-ES"/>
        </w:rPr>
      </w:pPr>
      <w:r w:rsidRPr="0031148C">
        <w:rPr>
          <w:rFonts w:ascii="Tahoma" w:hAnsi="Tahoma" w:cs="Tahoma"/>
          <w:sz w:val="20"/>
          <w:szCs w:val="20"/>
          <w:lang w:val="es-ES"/>
        </w:rPr>
        <w:t>Gardner define la inteligencia como una habilidad. Hasta hace muy poco tiempo la inteligencia se consideraba algo solamente innato. Se nacía inteligente o no, y la educación no podía cambiar ese hecho (en el sentido de aprovechar más o menos la parte innata). Tanto es así, que, en épocas muy próximas, a los deficientes psíquicos no se les educaba, porque se consideraba que era un esfuerzo inútil, cuando en realidad existe tanto la parte innata (genética) como la parte adquirida (mayor o menor provecho de la parte innata a lo largo de la vida). Ahora se sabe que es posible desarrollar esas inteligencias que la educación ha de considerar las diversas maneras de aprender que tiene los niños y jóvenes y que ha de centrarse mayormente en identificar sus</w:t>
      </w:r>
      <w:r>
        <w:rPr>
          <w:rFonts w:ascii="Tahoma" w:hAnsi="Tahoma" w:cs="Tahoma"/>
          <w:sz w:val="20"/>
          <w:szCs w:val="20"/>
          <w:lang w:val="es-ES"/>
        </w:rPr>
        <w:t xml:space="preserve"> fortalezas y no sus carencias.</w:t>
      </w:r>
    </w:p>
    <w:p w:rsidR="004665C8" w:rsidRPr="0031148C" w:rsidRDefault="004665C8" w:rsidP="00B3416A">
      <w:pPr>
        <w:pStyle w:val="NormalWeb"/>
        <w:jc w:val="both"/>
        <w:rPr>
          <w:rFonts w:ascii="Tahoma" w:hAnsi="Tahoma" w:cs="Tahoma"/>
          <w:sz w:val="20"/>
          <w:szCs w:val="20"/>
          <w:lang w:val="es-ES"/>
        </w:rPr>
      </w:pPr>
      <w:r w:rsidRPr="0031148C">
        <w:rPr>
          <w:rFonts w:ascii="Tahoma" w:hAnsi="Tahoma" w:cs="Tahoma"/>
          <w:sz w:val="20"/>
          <w:szCs w:val="20"/>
          <w:lang w:val="es-ES"/>
        </w:rPr>
        <w:t>Todos los seres humanos son capaces de conocer el mundo de nueve modos diferentes. Según el análisis de las inteligencias múltiples todos somos capaces de conocer el mundo a través del lenguaje, del análisis lógico-matemático, de la representación espacial, del pensamiento musical, del uso del cuerpo para resolver problemas o hacer cosas, de una comprensión de los demás individuos y de una comprensión de nosotros mismos. Donde los individuos se diferencian es en la intensidad de estas inteligencias y en las formas en que recurre a esas mismas y se les combina para llevar a cabo diferentes labores, para solucionar diversos problemas y progresar en distintos ámbitos.</w:t>
      </w:r>
    </w:p>
    <w:p w:rsidR="004665C8" w:rsidRDefault="004665C8" w:rsidP="00B3416A">
      <w:pPr>
        <w:pStyle w:val="NormalWeb"/>
        <w:jc w:val="both"/>
        <w:rPr>
          <w:rFonts w:ascii="Tahoma" w:hAnsi="Tahoma" w:cs="Tahoma"/>
          <w:sz w:val="20"/>
          <w:szCs w:val="20"/>
          <w:lang w:val="es-ES"/>
        </w:rPr>
      </w:pPr>
      <w:r w:rsidRPr="0031148C">
        <w:rPr>
          <w:rFonts w:ascii="Tahoma" w:hAnsi="Tahoma" w:cs="Tahoma"/>
          <w:sz w:val="20"/>
          <w:szCs w:val="20"/>
          <w:lang w:val="es-ES"/>
        </w:rPr>
        <w:t>El siguiente grafico nos ilustra las diversas inteligencias que según Gardner poseemos los seres humanos:</w:t>
      </w:r>
    </w:p>
    <w:p w:rsidR="000C0CBB" w:rsidRDefault="000C0CBB" w:rsidP="00B3416A">
      <w:pPr>
        <w:pStyle w:val="NormalWeb"/>
        <w:jc w:val="both"/>
        <w:rPr>
          <w:rFonts w:ascii="Tahoma" w:hAnsi="Tahoma" w:cs="Tahoma"/>
          <w:sz w:val="20"/>
          <w:szCs w:val="20"/>
          <w:lang w:val="es-ES"/>
        </w:rPr>
      </w:pPr>
    </w:p>
    <w:p w:rsidR="0004218A" w:rsidRDefault="0004218A" w:rsidP="00B3416A">
      <w:pPr>
        <w:pStyle w:val="NormalWeb"/>
        <w:jc w:val="both"/>
        <w:rPr>
          <w:rFonts w:ascii="Tahoma" w:hAnsi="Tahoma" w:cs="Tahoma"/>
          <w:sz w:val="20"/>
          <w:szCs w:val="20"/>
          <w:lang w:val="es-ES"/>
        </w:rPr>
      </w:pPr>
    </w:p>
    <w:p w:rsidR="000C0CBB" w:rsidRDefault="000C0CBB" w:rsidP="00B3416A">
      <w:pPr>
        <w:pStyle w:val="NormalWeb"/>
        <w:jc w:val="both"/>
        <w:rPr>
          <w:rFonts w:ascii="Tahoma" w:hAnsi="Tahoma" w:cs="Tahoma"/>
          <w:sz w:val="20"/>
          <w:szCs w:val="20"/>
          <w:lang w:val="es-ES"/>
        </w:rPr>
      </w:pPr>
    </w:p>
    <w:p w:rsidR="004665C8" w:rsidRPr="0031148C" w:rsidRDefault="004665C8" w:rsidP="004665C8">
      <w:pPr>
        <w:pStyle w:val="NormalWeb"/>
        <w:ind w:left="750"/>
        <w:jc w:val="both"/>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r w:rsidRPr="0031148C">
        <w:rPr>
          <w:rFonts w:ascii="Tahoma" w:hAnsi="Tahoma" w:cs="Tahoma"/>
          <w:noProof/>
          <w:sz w:val="20"/>
          <w:szCs w:val="20"/>
        </w:rPr>
        <w:lastRenderedPageBreak/>
        <w:drawing>
          <wp:anchor distT="0" distB="0" distL="114300" distR="114300" simplePos="0" relativeHeight="251669504" behindDoc="0" locked="0" layoutInCell="1" allowOverlap="1" wp14:anchorId="59FE4A51" wp14:editId="0B75F8BE">
            <wp:simplePos x="0" y="0"/>
            <wp:positionH relativeFrom="column">
              <wp:posOffset>542163</wp:posOffset>
            </wp:positionH>
            <wp:positionV relativeFrom="paragraph">
              <wp:posOffset>141484</wp:posOffset>
            </wp:positionV>
            <wp:extent cx="4922647" cy="3706368"/>
            <wp:effectExtent l="19050" t="0" r="0" b="0"/>
            <wp:wrapNone/>
            <wp:docPr id="5" name="Imagen 2" descr="http://3.bp.blogspot.com/-qu_F3KEZWzw/UZEZr8vVgYI/AAAAAAAABpc/qFKRdx3tw5o/s1600/intelig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qu_F3KEZWzw/UZEZr8vVgYI/AAAAAAAABpc/qFKRdx3tw5o/s1600/inteligenci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2647" cy="3706368"/>
                    </a:xfrm>
                    <a:prstGeom prst="rect">
                      <a:avLst/>
                    </a:prstGeom>
                    <a:noFill/>
                    <a:ln>
                      <a:noFill/>
                    </a:ln>
                  </pic:spPr>
                </pic:pic>
              </a:graphicData>
            </a:graphic>
          </wp:anchor>
        </w:drawing>
      </w: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rPr>
          <w:rFonts w:ascii="Tahoma" w:hAnsi="Tahoma" w:cs="Tahoma"/>
          <w:sz w:val="20"/>
          <w:szCs w:val="20"/>
          <w:lang w:val="es-ES"/>
        </w:rPr>
      </w:pPr>
    </w:p>
    <w:p w:rsidR="004665C8" w:rsidRPr="0031148C" w:rsidRDefault="004665C8" w:rsidP="004665C8">
      <w:pPr>
        <w:pStyle w:val="NormalWeb"/>
        <w:ind w:left="750"/>
        <w:jc w:val="both"/>
        <w:rPr>
          <w:rFonts w:ascii="Tahoma" w:hAnsi="Tahoma" w:cs="Tahoma"/>
          <w:sz w:val="20"/>
          <w:szCs w:val="20"/>
          <w:lang w:val="es-ES"/>
        </w:rPr>
      </w:pPr>
    </w:p>
    <w:p w:rsidR="004665C8" w:rsidRPr="0031148C" w:rsidRDefault="004665C8" w:rsidP="00B3416A">
      <w:pPr>
        <w:pStyle w:val="NormalWeb"/>
        <w:jc w:val="both"/>
        <w:rPr>
          <w:rFonts w:ascii="Tahoma" w:hAnsi="Tahoma" w:cs="Tahoma"/>
          <w:sz w:val="20"/>
          <w:szCs w:val="20"/>
          <w:lang w:val="es-ES"/>
        </w:rPr>
      </w:pPr>
      <w:r w:rsidRPr="0031148C">
        <w:rPr>
          <w:rFonts w:ascii="Tahoma" w:hAnsi="Tahoma" w:cs="Tahoma"/>
          <w:sz w:val="20"/>
          <w:szCs w:val="20"/>
          <w:lang w:val="es-ES"/>
        </w:rPr>
        <w:t>El proyecto institucional denominado  ENGLISH SONG FESTIVAL intenta, entonces, descubrir y fortalecer el desarrollo d</w:t>
      </w:r>
      <w:r>
        <w:rPr>
          <w:rFonts w:ascii="Tahoma" w:hAnsi="Tahoma" w:cs="Tahoma"/>
          <w:sz w:val="20"/>
          <w:szCs w:val="20"/>
          <w:lang w:val="es-ES"/>
        </w:rPr>
        <w:t>e las siguientes inteligencias:</w:t>
      </w:r>
    </w:p>
    <w:p w:rsidR="004665C8" w:rsidRPr="004665C8" w:rsidRDefault="004665C8" w:rsidP="00B3416A">
      <w:pPr>
        <w:pStyle w:val="NormalWeb"/>
        <w:numPr>
          <w:ilvl w:val="0"/>
          <w:numId w:val="32"/>
        </w:numPr>
        <w:spacing w:before="0" w:beforeAutospacing="0" w:after="0" w:afterAutospacing="0"/>
        <w:jc w:val="both"/>
        <w:rPr>
          <w:rFonts w:ascii="Tahoma" w:hAnsi="Tahoma" w:cs="Tahoma"/>
          <w:sz w:val="20"/>
          <w:szCs w:val="20"/>
          <w:lang w:val="es-ES"/>
        </w:rPr>
      </w:pPr>
      <w:r w:rsidRPr="0031148C">
        <w:rPr>
          <w:rFonts w:ascii="Tahoma" w:hAnsi="Tahoma" w:cs="Tahoma"/>
          <w:b/>
          <w:sz w:val="20"/>
          <w:szCs w:val="20"/>
          <w:lang w:val="es-ES"/>
        </w:rPr>
        <w:t>LINGÜÍSTICA:</w:t>
      </w:r>
      <w:r w:rsidRPr="0031148C">
        <w:rPr>
          <w:rFonts w:ascii="Tahoma" w:hAnsi="Tahoma" w:cs="Tahoma"/>
          <w:sz w:val="20"/>
          <w:szCs w:val="20"/>
          <w:lang w:val="es-ES"/>
        </w:rPr>
        <w:t xml:space="preserve"> usando las letras de las canciones y textos con biografías de la vida de los artistas para enseñar o consolidar  vocabulario y tiempos verbales.</w:t>
      </w:r>
    </w:p>
    <w:p w:rsidR="004665C8" w:rsidRPr="004665C8" w:rsidRDefault="004665C8" w:rsidP="004665C8">
      <w:pPr>
        <w:pStyle w:val="NormalWeb"/>
        <w:numPr>
          <w:ilvl w:val="0"/>
          <w:numId w:val="23"/>
        </w:numPr>
        <w:spacing w:before="0" w:beforeAutospacing="0" w:after="0" w:afterAutospacing="0"/>
        <w:jc w:val="both"/>
        <w:rPr>
          <w:rFonts w:ascii="Tahoma" w:hAnsi="Tahoma" w:cs="Tahoma"/>
          <w:sz w:val="20"/>
          <w:szCs w:val="20"/>
          <w:lang w:val="es-ES"/>
        </w:rPr>
      </w:pPr>
      <w:r w:rsidRPr="0031148C">
        <w:rPr>
          <w:rFonts w:ascii="Tahoma" w:hAnsi="Tahoma" w:cs="Tahoma"/>
          <w:b/>
          <w:sz w:val="20"/>
          <w:szCs w:val="20"/>
          <w:lang w:val="es-ES"/>
        </w:rPr>
        <w:t>MUSICAL:</w:t>
      </w:r>
      <w:r w:rsidRPr="0031148C">
        <w:rPr>
          <w:rFonts w:ascii="Tahoma" w:hAnsi="Tahoma" w:cs="Tahoma"/>
          <w:sz w:val="20"/>
          <w:szCs w:val="20"/>
          <w:lang w:val="es-ES"/>
        </w:rPr>
        <w:t xml:space="preserve">  a través de la escucha de canciones, de la interpretación de instrumentos musicales, del aprendizaje de los tonos de las canciones, de la repetición de sonidos del inglés, de la creación o adaptación de canciones se puede apreciar y distinguir ritmos, melodías, estructuras musicales, timbre, tono y los instrumentos que participan en una melodía.  En resumen posibilitan el desarrollo de esta inteligencia.</w:t>
      </w:r>
    </w:p>
    <w:p w:rsidR="004665C8" w:rsidRPr="004665C8" w:rsidRDefault="004665C8" w:rsidP="004665C8">
      <w:pPr>
        <w:pStyle w:val="NormalWeb"/>
        <w:numPr>
          <w:ilvl w:val="0"/>
          <w:numId w:val="23"/>
        </w:numPr>
        <w:spacing w:before="0" w:beforeAutospacing="0" w:after="0" w:afterAutospacing="0"/>
        <w:jc w:val="both"/>
        <w:rPr>
          <w:rFonts w:ascii="Tahoma" w:hAnsi="Tahoma" w:cs="Tahoma"/>
          <w:sz w:val="20"/>
          <w:szCs w:val="20"/>
          <w:lang w:val="es-ES"/>
        </w:rPr>
      </w:pPr>
      <w:r w:rsidRPr="0031148C">
        <w:rPr>
          <w:rFonts w:ascii="Tahoma" w:hAnsi="Tahoma" w:cs="Tahoma"/>
          <w:b/>
          <w:sz w:val="20"/>
          <w:szCs w:val="20"/>
          <w:lang w:val="es-ES"/>
        </w:rPr>
        <w:t>KINESTESICA:</w:t>
      </w:r>
      <w:r w:rsidRPr="0031148C">
        <w:rPr>
          <w:rFonts w:ascii="Tahoma" w:hAnsi="Tahoma" w:cs="Tahoma"/>
          <w:sz w:val="20"/>
          <w:szCs w:val="20"/>
          <w:lang w:val="es-ES"/>
        </w:rPr>
        <w:t xml:space="preserve"> el uso del cuerpo para expresar sentimientos, para incorporar movimientos a través de coreografías dan mayor sentido o refuerza  lo que se expresa en forma verbal en las liricas de las canciones.</w:t>
      </w:r>
    </w:p>
    <w:p w:rsidR="004665C8" w:rsidRPr="0031148C" w:rsidRDefault="004665C8" w:rsidP="004665C8">
      <w:pPr>
        <w:pStyle w:val="NormalWeb"/>
        <w:numPr>
          <w:ilvl w:val="0"/>
          <w:numId w:val="23"/>
        </w:numPr>
        <w:spacing w:before="0" w:beforeAutospacing="0" w:after="0" w:afterAutospacing="0"/>
        <w:jc w:val="both"/>
        <w:rPr>
          <w:rFonts w:ascii="Tahoma" w:hAnsi="Tahoma" w:cs="Tahoma"/>
          <w:sz w:val="20"/>
          <w:szCs w:val="20"/>
          <w:lang w:val="es-ES"/>
        </w:rPr>
      </w:pPr>
      <w:r w:rsidRPr="0031148C">
        <w:rPr>
          <w:rFonts w:ascii="Tahoma" w:hAnsi="Tahoma" w:cs="Tahoma"/>
          <w:b/>
          <w:sz w:val="20"/>
          <w:szCs w:val="20"/>
          <w:lang w:val="es-ES"/>
        </w:rPr>
        <w:t>ARTISTICA–ESPACIAL:</w:t>
      </w:r>
      <w:r w:rsidRPr="0031148C">
        <w:rPr>
          <w:rFonts w:ascii="Tahoma" w:hAnsi="Tahoma" w:cs="Tahoma"/>
          <w:sz w:val="20"/>
          <w:szCs w:val="20"/>
          <w:lang w:val="es-ES"/>
        </w:rPr>
        <w:t xml:space="preserve"> con la creación de logos y slogan se permite visualizar objetos mentalmente, manejar el espacio en la creación de imágenes, incorporar temas y colores en la elaboración de un arte. Insistir en la convocatoria del diseño de un logo y slogan año tras año y exponer las creaciones en una galería son actividades del festival que buscan renovar el interés por crear modelos diferentes en los que se incorporan además elementos del tema trabajado en los proyectos de aula que desarrolla la institución. </w:t>
      </w:r>
    </w:p>
    <w:p w:rsidR="004665C8" w:rsidRPr="0031148C" w:rsidRDefault="004665C8" w:rsidP="004665C8">
      <w:pPr>
        <w:pStyle w:val="Prrafodelista"/>
        <w:rPr>
          <w:rFonts w:ascii="Tahoma" w:hAnsi="Tahoma" w:cs="Tahoma"/>
          <w:sz w:val="20"/>
          <w:szCs w:val="20"/>
        </w:rPr>
      </w:pPr>
    </w:p>
    <w:p w:rsidR="006B368A" w:rsidRPr="00F74D1E" w:rsidRDefault="004665C8" w:rsidP="00F74D1E">
      <w:pPr>
        <w:pStyle w:val="NormalWeb"/>
        <w:numPr>
          <w:ilvl w:val="0"/>
          <w:numId w:val="23"/>
        </w:numPr>
        <w:spacing w:before="0" w:beforeAutospacing="0" w:after="0" w:afterAutospacing="0"/>
        <w:jc w:val="both"/>
        <w:rPr>
          <w:rFonts w:ascii="Tahoma" w:hAnsi="Tahoma" w:cs="Tahoma"/>
          <w:sz w:val="20"/>
          <w:szCs w:val="20"/>
          <w:lang w:val="es-ES"/>
        </w:rPr>
      </w:pPr>
      <w:r w:rsidRPr="0031148C">
        <w:rPr>
          <w:rFonts w:ascii="Tahoma" w:hAnsi="Tahoma" w:cs="Tahoma"/>
          <w:b/>
          <w:sz w:val="20"/>
          <w:szCs w:val="20"/>
          <w:lang w:val="es-ES"/>
        </w:rPr>
        <w:t xml:space="preserve">NATURALISTICA: </w:t>
      </w:r>
      <w:r w:rsidRPr="0031148C">
        <w:rPr>
          <w:rFonts w:ascii="Tahoma" w:hAnsi="Tahoma" w:cs="Tahoma"/>
          <w:sz w:val="20"/>
          <w:szCs w:val="20"/>
          <w:lang w:val="es-ES"/>
        </w:rPr>
        <w:t>conectar</w:t>
      </w:r>
      <w:r w:rsidRPr="0031148C">
        <w:rPr>
          <w:rFonts w:ascii="Tahoma" w:hAnsi="Tahoma" w:cs="Tahoma"/>
          <w:b/>
          <w:sz w:val="20"/>
          <w:szCs w:val="20"/>
          <w:lang w:val="es-ES"/>
        </w:rPr>
        <w:t xml:space="preserve"> </w:t>
      </w:r>
      <w:r w:rsidRPr="0031148C">
        <w:rPr>
          <w:rFonts w:ascii="Tahoma" w:hAnsi="Tahoma" w:cs="Tahoma"/>
          <w:sz w:val="20"/>
          <w:szCs w:val="20"/>
          <w:lang w:val="es-ES"/>
        </w:rPr>
        <w:t>la propuesta de elaboración de logos y slogan articulándolo al componente ambiental con sentido de equilibrio con la naturaleza, armonía y cuidado con el entorno busca incrementar la sensibilidad por los seres que nos rodean.</w:t>
      </w:r>
    </w:p>
    <w:p w:rsidR="0031148C" w:rsidRPr="0031148C" w:rsidRDefault="0031148C" w:rsidP="007604CA">
      <w:pPr>
        <w:pStyle w:val="NormalWeb"/>
        <w:shd w:val="clear" w:color="auto" w:fill="FFFFFF"/>
        <w:rPr>
          <w:rFonts w:ascii="Tahoma" w:hAnsi="Tahoma" w:cs="Tahoma"/>
          <w:sz w:val="20"/>
          <w:szCs w:val="20"/>
        </w:rPr>
      </w:pPr>
    </w:p>
    <w:p w:rsidR="004665C8" w:rsidRPr="004665C8" w:rsidRDefault="004665C8" w:rsidP="004665C8">
      <w:pPr>
        <w:pStyle w:val="NormalWeb"/>
        <w:numPr>
          <w:ilvl w:val="0"/>
          <w:numId w:val="39"/>
        </w:numPr>
        <w:shd w:val="clear" w:color="auto" w:fill="FFFFFF"/>
        <w:jc w:val="center"/>
        <w:rPr>
          <w:rFonts w:ascii="Tahoma" w:hAnsi="Tahoma" w:cs="Tahoma"/>
          <w:b/>
          <w:sz w:val="20"/>
          <w:szCs w:val="20"/>
          <w:lang w:val="es-ES"/>
        </w:rPr>
      </w:pPr>
      <w:r>
        <w:rPr>
          <w:rFonts w:ascii="Tahoma" w:hAnsi="Tahoma" w:cs="Tahoma"/>
          <w:b/>
          <w:sz w:val="20"/>
          <w:szCs w:val="20"/>
          <w:lang w:val="es-ES"/>
        </w:rPr>
        <w:lastRenderedPageBreak/>
        <w:t>METODOLOGÍA</w:t>
      </w:r>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F74D1E">
      <w:pPr>
        <w:pStyle w:val="Default"/>
        <w:jc w:val="both"/>
        <w:rPr>
          <w:rFonts w:ascii="Tahoma" w:hAnsi="Tahoma" w:cs="Tahoma"/>
          <w:sz w:val="20"/>
          <w:szCs w:val="20"/>
          <w:lang w:val="es-ES"/>
        </w:rPr>
      </w:pPr>
      <w:r w:rsidRPr="0031148C">
        <w:rPr>
          <w:rFonts w:ascii="Tahoma" w:hAnsi="Tahoma" w:cs="Tahoma"/>
          <w:sz w:val="20"/>
          <w:szCs w:val="20"/>
          <w:lang w:val="es-ES"/>
        </w:rPr>
        <w:t xml:space="preserve">El proyecto institucional English </w:t>
      </w:r>
      <w:proofErr w:type="spellStart"/>
      <w:r w:rsidRPr="0031148C">
        <w:rPr>
          <w:rFonts w:ascii="Tahoma" w:hAnsi="Tahoma" w:cs="Tahoma"/>
          <w:sz w:val="20"/>
          <w:szCs w:val="20"/>
          <w:lang w:val="es-ES"/>
        </w:rPr>
        <w:t>Song</w:t>
      </w:r>
      <w:proofErr w:type="spellEnd"/>
      <w:r w:rsidRPr="0031148C">
        <w:rPr>
          <w:rFonts w:ascii="Tahoma" w:hAnsi="Tahoma" w:cs="Tahoma"/>
          <w:sz w:val="20"/>
          <w:szCs w:val="20"/>
          <w:lang w:val="es-ES"/>
        </w:rPr>
        <w:t xml:space="preserve"> Festival desarrolla  una planificación, organización y ejecución en sus diferentes fases para fortalecer los contenidos temáticos utilizando la canción en Inglés como estrategia de motivación  y al mismo tiempo crear un espacio  que  permita la expresión de  las capacidades y/o  destrezas artísticas  de los  estudiantes  para la  motivación e interiorización de la lengua extranjera. (Ver archivo físico Coordinación </w:t>
      </w:r>
      <w:proofErr w:type="spellStart"/>
      <w:r w:rsidRPr="0031148C">
        <w:rPr>
          <w:rFonts w:ascii="Tahoma" w:hAnsi="Tahoma" w:cs="Tahoma"/>
          <w:sz w:val="20"/>
          <w:szCs w:val="20"/>
          <w:lang w:val="es-ES"/>
        </w:rPr>
        <w:t>academica</w:t>
      </w:r>
      <w:proofErr w:type="spellEnd"/>
      <w:r w:rsidRPr="0031148C">
        <w:rPr>
          <w:rFonts w:ascii="Tahoma" w:hAnsi="Tahoma" w:cs="Tahoma"/>
          <w:sz w:val="20"/>
          <w:szCs w:val="20"/>
          <w:lang w:val="es-ES"/>
        </w:rPr>
        <w:t xml:space="preserve">) o la </w:t>
      </w:r>
      <w:proofErr w:type="spellStart"/>
      <w:r w:rsidRPr="0031148C">
        <w:rPr>
          <w:rFonts w:ascii="Tahoma" w:hAnsi="Tahoma" w:cs="Tahoma"/>
          <w:sz w:val="20"/>
          <w:szCs w:val="20"/>
          <w:lang w:val="es-ES"/>
        </w:rPr>
        <w:t>sistematizacion</w:t>
      </w:r>
      <w:proofErr w:type="spellEnd"/>
      <w:r w:rsidRPr="0031148C">
        <w:rPr>
          <w:rFonts w:ascii="Tahoma" w:hAnsi="Tahoma" w:cs="Tahoma"/>
          <w:sz w:val="20"/>
          <w:szCs w:val="20"/>
          <w:lang w:val="es-ES"/>
        </w:rPr>
        <w:t xml:space="preserve"> de las actividades de cada una de las etapas del proyecto  año tras año, en la página: </w:t>
      </w:r>
      <w:hyperlink r:id="rId13" w:history="1">
        <w:r w:rsidRPr="0031148C">
          <w:rPr>
            <w:rStyle w:val="Hipervnculo"/>
            <w:rFonts w:ascii="Tahoma" w:hAnsi="Tahoma" w:cs="Tahoma"/>
            <w:sz w:val="20"/>
            <w:szCs w:val="20"/>
          </w:rPr>
          <w:t>http://englishconexionambiente.jimdo.com/english-song-festival/institutional-english-song-festivals/</w:t>
        </w:r>
      </w:hyperlink>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F74D1E">
      <w:pPr>
        <w:pStyle w:val="Textoindependiente"/>
        <w:rPr>
          <w:rFonts w:ascii="Tahoma" w:hAnsi="Tahoma" w:cs="Tahoma"/>
          <w:b/>
          <w:sz w:val="20"/>
          <w:szCs w:val="20"/>
          <w:lang w:val="es-ES"/>
        </w:rPr>
      </w:pPr>
      <w:r w:rsidRPr="0031148C">
        <w:rPr>
          <w:rFonts w:ascii="Tahoma" w:hAnsi="Tahoma" w:cs="Tahoma"/>
          <w:b/>
          <w:sz w:val="20"/>
          <w:szCs w:val="20"/>
          <w:lang w:val="es-ES"/>
        </w:rPr>
        <w:t>FASES DE  EJECUCION INSTITUCIONAL Y MUNICIPAL</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316"/>
        <w:gridCol w:w="3544"/>
      </w:tblGrid>
      <w:tr w:rsidR="004665C8" w:rsidRPr="0031148C" w:rsidTr="00F74D1E">
        <w:tc>
          <w:tcPr>
            <w:tcW w:w="1951" w:type="dxa"/>
            <w:shd w:val="clear" w:color="auto" w:fill="000000"/>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FASES</w:t>
            </w:r>
          </w:p>
        </w:tc>
        <w:tc>
          <w:tcPr>
            <w:tcW w:w="3316" w:type="dxa"/>
            <w:shd w:val="clear" w:color="auto" w:fill="000000"/>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TIEMPO</w:t>
            </w:r>
          </w:p>
        </w:tc>
        <w:tc>
          <w:tcPr>
            <w:tcW w:w="3544" w:type="dxa"/>
            <w:shd w:val="clear" w:color="auto" w:fill="000000"/>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AÑOS  DESARROLLADOS Y PROYECTADOS</w:t>
            </w:r>
          </w:p>
        </w:tc>
      </w:tr>
      <w:tr w:rsidR="004665C8" w:rsidRPr="0031148C" w:rsidTr="00F74D1E">
        <w:tc>
          <w:tcPr>
            <w:tcW w:w="1951" w:type="dxa"/>
            <w:shd w:val="clear" w:color="auto" w:fill="auto"/>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INSTITUCIONAL</w:t>
            </w:r>
          </w:p>
        </w:tc>
        <w:tc>
          <w:tcPr>
            <w:tcW w:w="3316" w:type="dxa"/>
            <w:shd w:val="clear" w:color="auto" w:fill="auto"/>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3 AÑOS</w:t>
            </w:r>
          </w:p>
        </w:tc>
        <w:tc>
          <w:tcPr>
            <w:tcW w:w="3544" w:type="dxa"/>
            <w:shd w:val="clear" w:color="auto" w:fill="auto"/>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2010 – 2011-2012</w:t>
            </w:r>
          </w:p>
        </w:tc>
      </w:tr>
      <w:tr w:rsidR="004665C8" w:rsidRPr="0031148C" w:rsidTr="00F74D1E">
        <w:tc>
          <w:tcPr>
            <w:tcW w:w="1951" w:type="dxa"/>
            <w:shd w:val="clear" w:color="auto" w:fill="auto"/>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MUNICIPAL</w:t>
            </w:r>
          </w:p>
        </w:tc>
        <w:tc>
          <w:tcPr>
            <w:tcW w:w="3316" w:type="dxa"/>
            <w:shd w:val="clear" w:color="auto" w:fill="auto"/>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6 AÑOS</w:t>
            </w:r>
          </w:p>
        </w:tc>
        <w:tc>
          <w:tcPr>
            <w:tcW w:w="3544" w:type="dxa"/>
            <w:shd w:val="clear" w:color="auto" w:fill="auto"/>
          </w:tcPr>
          <w:p w:rsidR="004665C8" w:rsidRPr="0031148C" w:rsidRDefault="00F74D1E" w:rsidP="00E529C2">
            <w:pPr>
              <w:pStyle w:val="Textoindependiente"/>
              <w:jc w:val="center"/>
              <w:rPr>
                <w:rFonts w:ascii="Tahoma" w:hAnsi="Tahoma" w:cs="Tahoma"/>
                <w:sz w:val="20"/>
                <w:szCs w:val="20"/>
                <w:lang w:val="es-ES"/>
              </w:rPr>
            </w:pPr>
            <w:r>
              <w:rPr>
                <w:rFonts w:ascii="Tahoma" w:hAnsi="Tahoma" w:cs="Tahoma"/>
                <w:sz w:val="20"/>
                <w:szCs w:val="20"/>
                <w:lang w:val="es-ES"/>
              </w:rPr>
              <w:t xml:space="preserve">2013 </w:t>
            </w:r>
            <w:r w:rsidR="004665C8" w:rsidRPr="0031148C">
              <w:rPr>
                <w:rFonts w:ascii="Tahoma" w:hAnsi="Tahoma" w:cs="Tahoma"/>
                <w:sz w:val="20"/>
                <w:szCs w:val="20"/>
                <w:lang w:val="es-ES"/>
              </w:rPr>
              <w:t>- 2016- 2018</w:t>
            </w:r>
          </w:p>
        </w:tc>
      </w:tr>
      <w:tr w:rsidR="004665C8" w:rsidRPr="0031148C" w:rsidTr="00F74D1E">
        <w:tc>
          <w:tcPr>
            <w:tcW w:w="1951" w:type="dxa"/>
            <w:shd w:val="clear" w:color="auto" w:fill="auto"/>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REGIONAL</w:t>
            </w:r>
          </w:p>
        </w:tc>
        <w:tc>
          <w:tcPr>
            <w:tcW w:w="3316" w:type="dxa"/>
            <w:shd w:val="clear" w:color="auto" w:fill="auto"/>
          </w:tcPr>
          <w:p w:rsidR="004665C8" w:rsidRPr="0031148C" w:rsidRDefault="004665C8" w:rsidP="00E529C2">
            <w:pPr>
              <w:pStyle w:val="Textoindependiente"/>
              <w:jc w:val="center"/>
              <w:rPr>
                <w:rFonts w:ascii="Tahoma" w:hAnsi="Tahoma" w:cs="Tahoma"/>
                <w:sz w:val="20"/>
                <w:szCs w:val="20"/>
                <w:lang w:val="es-ES"/>
              </w:rPr>
            </w:pPr>
            <w:r w:rsidRPr="0031148C">
              <w:rPr>
                <w:rFonts w:ascii="Tahoma" w:hAnsi="Tahoma" w:cs="Tahoma"/>
                <w:sz w:val="20"/>
                <w:szCs w:val="20"/>
                <w:lang w:val="es-ES"/>
              </w:rPr>
              <w:t>6 AÑOS</w:t>
            </w:r>
          </w:p>
        </w:tc>
        <w:tc>
          <w:tcPr>
            <w:tcW w:w="3544" w:type="dxa"/>
            <w:shd w:val="clear" w:color="auto" w:fill="auto"/>
          </w:tcPr>
          <w:p w:rsidR="004665C8" w:rsidRPr="0031148C" w:rsidRDefault="004665C8" w:rsidP="00F74D1E">
            <w:pPr>
              <w:pStyle w:val="Textoindependiente"/>
              <w:jc w:val="center"/>
              <w:rPr>
                <w:rFonts w:ascii="Tahoma" w:hAnsi="Tahoma" w:cs="Tahoma"/>
                <w:sz w:val="20"/>
                <w:szCs w:val="20"/>
                <w:lang w:val="es-ES"/>
              </w:rPr>
            </w:pPr>
            <w:r w:rsidRPr="0031148C">
              <w:rPr>
                <w:rFonts w:ascii="Tahoma" w:hAnsi="Tahoma" w:cs="Tahoma"/>
                <w:sz w:val="20"/>
                <w:szCs w:val="20"/>
                <w:lang w:val="es-ES"/>
              </w:rPr>
              <w:t>2020-2022-2024</w:t>
            </w:r>
          </w:p>
        </w:tc>
      </w:tr>
    </w:tbl>
    <w:p w:rsidR="004665C8" w:rsidRPr="004665C8" w:rsidRDefault="004665C8" w:rsidP="004665C8">
      <w:pPr>
        <w:pStyle w:val="Textoindependiente"/>
        <w:jc w:val="both"/>
        <w:rPr>
          <w:rFonts w:ascii="Tahoma" w:hAnsi="Tahoma" w:cs="Tahoma"/>
          <w:sz w:val="20"/>
          <w:szCs w:val="20"/>
          <w:lang w:val="es-ES"/>
        </w:rPr>
      </w:pPr>
    </w:p>
    <w:p w:rsidR="004665C8" w:rsidRPr="0031148C" w:rsidRDefault="004665C8" w:rsidP="00F74D1E">
      <w:pPr>
        <w:pStyle w:val="Textoindependiente"/>
        <w:jc w:val="both"/>
        <w:rPr>
          <w:rFonts w:ascii="Tahoma" w:hAnsi="Tahoma" w:cs="Tahoma"/>
          <w:sz w:val="20"/>
          <w:szCs w:val="20"/>
          <w:lang w:val="es-ES"/>
        </w:rPr>
      </w:pPr>
      <w:r w:rsidRPr="0031148C">
        <w:rPr>
          <w:rFonts w:ascii="Tahoma" w:hAnsi="Tahoma" w:cs="Tahoma"/>
          <w:sz w:val="20"/>
          <w:szCs w:val="20"/>
          <w:lang w:val="es-ES"/>
        </w:rPr>
        <w:t xml:space="preserve">Etapas </w:t>
      </w:r>
      <w:r w:rsidRPr="0031148C">
        <w:rPr>
          <w:rFonts w:ascii="Tahoma" w:hAnsi="Tahoma" w:cs="Tahoma"/>
          <w:sz w:val="20"/>
          <w:szCs w:val="20"/>
          <w:lang w:val="es-ES"/>
        </w:rPr>
        <w:t>específicas</w:t>
      </w:r>
      <w:r w:rsidRPr="0031148C">
        <w:rPr>
          <w:rFonts w:ascii="Tahoma" w:hAnsi="Tahoma" w:cs="Tahoma"/>
          <w:sz w:val="20"/>
          <w:szCs w:val="20"/>
          <w:lang w:val="es-ES"/>
        </w:rPr>
        <w:t>:</w:t>
      </w:r>
    </w:p>
    <w:p w:rsidR="004665C8" w:rsidRPr="0031148C" w:rsidRDefault="004665C8" w:rsidP="00F74D1E">
      <w:pPr>
        <w:pStyle w:val="Textoindependiente"/>
        <w:jc w:val="both"/>
        <w:rPr>
          <w:rFonts w:ascii="Tahoma" w:hAnsi="Tahoma" w:cs="Tahoma"/>
          <w:sz w:val="20"/>
          <w:szCs w:val="20"/>
          <w:lang w:val="es-ES"/>
        </w:rPr>
      </w:pPr>
      <w:r w:rsidRPr="0031148C">
        <w:rPr>
          <w:rFonts w:ascii="Tahoma" w:hAnsi="Tahoma" w:cs="Tahoma"/>
          <w:sz w:val="20"/>
          <w:szCs w:val="20"/>
          <w:lang w:val="es-ES"/>
        </w:rPr>
        <w:t>a)  Motivación a través del concurso de logo y slogan</w:t>
      </w:r>
    </w:p>
    <w:p w:rsidR="004665C8" w:rsidRPr="0031148C" w:rsidRDefault="004665C8" w:rsidP="00F74D1E">
      <w:pPr>
        <w:pStyle w:val="Textoindependiente"/>
        <w:jc w:val="both"/>
        <w:rPr>
          <w:rFonts w:ascii="Tahoma" w:hAnsi="Tahoma" w:cs="Tahoma"/>
          <w:sz w:val="20"/>
          <w:szCs w:val="20"/>
          <w:lang w:val="es-ES"/>
        </w:rPr>
      </w:pPr>
      <w:r w:rsidRPr="0031148C">
        <w:rPr>
          <w:rFonts w:ascii="Tahoma" w:hAnsi="Tahoma" w:cs="Tahoma"/>
          <w:sz w:val="20"/>
          <w:szCs w:val="20"/>
          <w:lang w:val="es-ES"/>
        </w:rPr>
        <w:t>b)  Eliminatoria</w:t>
      </w:r>
    </w:p>
    <w:p w:rsidR="004665C8" w:rsidRDefault="004665C8" w:rsidP="00F74D1E">
      <w:pPr>
        <w:pStyle w:val="Textoindependiente"/>
        <w:jc w:val="both"/>
        <w:rPr>
          <w:rFonts w:ascii="Tahoma" w:hAnsi="Tahoma" w:cs="Tahoma"/>
          <w:sz w:val="20"/>
          <w:szCs w:val="20"/>
          <w:lang w:val="es-ES"/>
        </w:rPr>
      </w:pPr>
      <w:r w:rsidRPr="0031148C">
        <w:rPr>
          <w:rFonts w:ascii="Tahoma" w:hAnsi="Tahoma" w:cs="Tahoma"/>
          <w:sz w:val="20"/>
          <w:szCs w:val="20"/>
          <w:lang w:val="es-ES"/>
        </w:rPr>
        <w:t xml:space="preserve">c)   Gran Final  </w:t>
      </w:r>
    </w:p>
    <w:p w:rsidR="004665C8" w:rsidRPr="0031148C" w:rsidRDefault="004665C8" w:rsidP="004665C8">
      <w:pPr>
        <w:pStyle w:val="Textoindependiente"/>
        <w:ind w:firstLine="360"/>
        <w:jc w:val="both"/>
        <w:rPr>
          <w:rFonts w:ascii="Tahoma" w:hAnsi="Tahoma" w:cs="Tahoma"/>
          <w:sz w:val="20"/>
          <w:szCs w:val="20"/>
          <w:lang w:val="es-ES"/>
        </w:rPr>
      </w:pPr>
    </w:p>
    <w:p w:rsidR="004665C8" w:rsidRPr="004665C8" w:rsidRDefault="004665C8" w:rsidP="004665C8">
      <w:pPr>
        <w:pStyle w:val="Default"/>
        <w:ind w:left="720"/>
        <w:rPr>
          <w:rFonts w:ascii="Tahoma" w:hAnsi="Tahoma" w:cs="Tahoma"/>
          <w:sz w:val="20"/>
          <w:szCs w:val="20"/>
        </w:rPr>
      </w:pPr>
      <w:r w:rsidRPr="0031148C">
        <w:rPr>
          <w:rFonts w:ascii="Tahoma" w:hAnsi="Tahoma" w:cs="Tahoma"/>
          <w:noProof/>
          <w:sz w:val="20"/>
          <w:szCs w:val="20"/>
          <w:lang w:eastAsia="es-CO"/>
        </w:rPr>
        <w:drawing>
          <wp:anchor distT="0" distB="0" distL="114300" distR="114300" simplePos="0" relativeHeight="251667456" behindDoc="0" locked="0" layoutInCell="1" allowOverlap="1" wp14:anchorId="4A304166" wp14:editId="3849D0FA">
            <wp:simplePos x="0" y="0"/>
            <wp:positionH relativeFrom="column">
              <wp:posOffset>1087120</wp:posOffset>
            </wp:positionH>
            <wp:positionV relativeFrom="paragraph">
              <wp:posOffset>20320</wp:posOffset>
            </wp:positionV>
            <wp:extent cx="3867150" cy="29000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50"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5C8" w:rsidRPr="0031148C" w:rsidRDefault="004665C8" w:rsidP="004665C8">
      <w:pPr>
        <w:pStyle w:val="Default"/>
        <w:ind w:left="360"/>
        <w:jc w:val="both"/>
        <w:rPr>
          <w:rFonts w:ascii="Tahoma" w:hAnsi="Tahoma" w:cs="Tahoma"/>
          <w:sz w:val="20"/>
          <w:szCs w:val="20"/>
          <w:lang w:val="es-ES"/>
        </w:rPr>
      </w:pPr>
    </w:p>
    <w:p w:rsidR="004665C8" w:rsidRPr="0031148C" w:rsidRDefault="004665C8" w:rsidP="004665C8">
      <w:pPr>
        <w:pStyle w:val="Default"/>
        <w:ind w:left="36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Default="004665C8" w:rsidP="004665C8">
      <w:pPr>
        <w:pStyle w:val="Default"/>
        <w:ind w:left="72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lastRenderedPageBreak/>
        <w:t>Se desarrolla en tres fases a través del año: creación de logo + slogan, didáctica desde la canción y festival en Inglés.</w:t>
      </w: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 xml:space="preserve">Ver cronograma oficial del festival  en la página: </w:t>
      </w:r>
      <w:hyperlink r:id="rId15" w:history="1">
        <w:r w:rsidRPr="0031148C">
          <w:rPr>
            <w:rStyle w:val="Hipervnculo"/>
            <w:rFonts w:ascii="Tahoma" w:hAnsi="Tahoma" w:cs="Tahoma"/>
            <w:sz w:val="20"/>
            <w:szCs w:val="20"/>
          </w:rPr>
          <w:t>http://englishconexionambiente.jimdo.com/english-song-institutional-festivals/</w:t>
        </w:r>
      </w:hyperlink>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La implementación empieza con la sensibilización de la creación de una imagen visual que participe en el concurso de logos, para ello se destina tres meses de  tiempo para la explicación de los elementos que se requieren en  su diseño, elaboración final y entrega. Ver normatividad del concurso,</w:t>
      </w:r>
      <w:r>
        <w:rPr>
          <w:rFonts w:ascii="Tahoma" w:hAnsi="Tahoma" w:cs="Tahoma"/>
          <w:sz w:val="20"/>
          <w:szCs w:val="20"/>
          <w:lang w:val="es-ES"/>
        </w:rPr>
        <w:t xml:space="preserve"> </w:t>
      </w:r>
      <w:r w:rsidRPr="0031148C">
        <w:rPr>
          <w:rFonts w:ascii="Tahoma" w:hAnsi="Tahoma" w:cs="Tahoma"/>
          <w:sz w:val="20"/>
          <w:szCs w:val="20"/>
          <w:lang w:val="es-ES"/>
        </w:rPr>
        <w:t xml:space="preserve">criterios de evaluación, ganadores y el análisis detallado de entrega por grados  en la página. </w:t>
      </w:r>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 xml:space="preserve">En la segunda fase que dura tres meses, los profesores de </w:t>
      </w:r>
      <w:proofErr w:type="gramStart"/>
      <w:r w:rsidRPr="0031148C">
        <w:rPr>
          <w:rFonts w:ascii="Tahoma" w:hAnsi="Tahoma" w:cs="Tahoma"/>
          <w:sz w:val="20"/>
          <w:szCs w:val="20"/>
          <w:lang w:val="es-ES"/>
        </w:rPr>
        <w:t>Inglés</w:t>
      </w:r>
      <w:proofErr w:type="gramEnd"/>
      <w:r w:rsidRPr="0031148C">
        <w:rPr>
          <w:rFonts w:ascii="Tahoma" w:hAnsi="Tahoma" w:cs="Tahoma"/>
          <w:sz w:val="20"/>
          <w:szCs w:val="20"/>
          <w:lang w:val="es-ES"/>
        </w:rPr>
        <w:t xml:space="preserve"> empezamos a trabajar con los estudiantes desde grado 4 de primaria hasta grado 11, talleres de escucha activa, expresión de sentimientos a través de melodías, descripción de instrumentos musicales, comparación de sonidos, biografías de</w:t>
      </w:r>
      <w:r>
        <w:rPr>
          <w:rFonts w:ascii="Tahoma" w:hAnsi="Tahoma" w:cs="Tahoma"/>
          <w:sz w:val="20"/>
          <w:szCs w:val="20"/>
          <w:lang w:val="es-ES"/>
        </w:rPr>
        <w:t xml:space="preserve"> cantantes, un taller musical. V</w:t>
      </w:r>
      <w:r w:rsidRPr="0031148C">
        <w:rPr>
          <w:rFonts w:ascii="Tahoma" w:hAnsi="Tahoma" w:cs="Tahoma"/>
          <w:sz w:val="20"/>
          <w:szCs w:val="20"/>
          <w:lang w:val="es-ES"/>
        </w:rPr>
        <w:t xml:space="preserve">er página: </w:t>
      </w:r>
      <w:hyperlink r:id="rId16" w:history="1">
        <w:r w:rsidRPr="0031148C">
          <w:rPr>
            <w:rStyle w:val="Hipervnculo"/>
            <w:rFonts w:ascii="Tahoma" w:hAnsi="Tahoma" w:cs="Tahoma"/>
            <w:sz w:val="20"/>
            <w:szCs w:val="20"/>
          </w:rPr>
          <w:t>http://englishconexionambiente.jimdo.com/let-s-sing-in-our-esf-2012/</w:t>
        </w:r>
      </w:hyperlink>
      <w:r w:rsidRPr="0031148C">
        <w:rPr>
          <w:rFonts w:ascii="Tahoma" w:hAnsi="Tahoma" w:cs="Tahoma"/>
          <w:sz w:val="20"/>
          <w:szCs w:val="20"/>
          <w:lang w:val="es-ES"/>
        </w:rPr>
        <w:t>, además de la elaboración de un instrumento musical básico y el llenar una ficha de registro como cantante para participa</w:t>
      </w:r>
      <w:r>
        <w:rPr>
          <w:rFonts w:ascii="Tahoma" w:hAnsi="Tahoma" w:cs="Tahoma"/>
          <w:sz w:val="20"/>
          <w:szCs w:val="20"/>
          <w:lang w:val="es-ES"/>
        </w:rPr>
        <w:t>r en la eliminatoria desde la pá</w:t>
      </w:r>
      <w:r w:rsidRPr="0031148C">
        <w:rPr>
          <w:rFonts w:ascii="Tahoma" w:hAnsi="Tahoma" w:cs="Tahoma"/>
          <w:sz w:val="20"/>
          <w:szCs w:val="20"/>
          <w:lang w:val="es-ES"/>
        </w:rPr>
        <w:t>gina.</w:t>
      </w:r>
    </w:p>
    <w:p w:rsidR="004665C8" w:rsidRPr="0031148C" w:rsidRDefault="004665C8" w:rsidP="004665C8">
      <w:pPr>
        <w:pStyle w:val="Default"/>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En la tercera fase  que toma dos meses, algunos estudiantes participan en la eliminatoria como solistas, duetos y grupos, se hacen previas indicaciones frente a la normatividad del concurso.</w:t>
      </w:r>
    </w:p>
    <w:p w:rsidR="004665C8" w:rsidRPr="0031148C" w:rsidRDefault="004665C8" w:rsidP="004665C8">
      <w:pPr>
        <w:pStyle w:val="Default"/>
        <w:ind w:left="720"/>
        <w:jc w:val="both"/>
        <w:rPr>
          <w:rFonts w:ascii="Tahoma" w:hAnsi="Tahoma" w:cs="Tahoma"/>
          <w:sz w:val="20"/>
          <w:szCs w:val="20"/>
          <w:lang w:val="es-ES"/>
        </w:rPr>
      </w:pPr>
      <w:r w:rsidRPr="0031148C">
        <w:rPr>
          <w:rFonts w:ascii="Tahoma" w:hAnsi="Tahoma" w:cs="Tahoma"/>
          <w:sz w:val="20"/>
          <w:szCs w:val="20"/>
          <w:lang w:val="es-ES"/>
        </w:rPr>
        <w:t xml:space="preserve"> </w:t>
      </w: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 xml:space="preserve">La fase municipal se ajustará a las posibilidades de recursos, tiempos, disponibilidad de los docentes de </w:t>
      </w:r>
      <w:r w:rsidRPr="0031148C">
        <w:rPr>
          <w:rFonts w:ascii="Tahoma" w:hAnsi="Tahoma" w:cs="Tahoma"/>
          <w:sz w:val="20"/>
          <w:szCs w:val="20"/>
          <w:lang w:val="es-ES"/>
        </w:rPr>
        <w:t>inglés</w:t>
      </w:r>
      <w:r w:rsidRPr="0031148C">
        <w:rPr>
          <w:rFonts w:ascii="Tahoma" w:hAnsi="Tahoma" w:cs="Tahoma"/>
          <w:sz w:val="20"/>
          <w:szCs w:val="20"/>
          <w:lang w:val="es-ES"/>
        </w:rPr>
        <w:t xml:space="preserve"> de las instituciones de Copacabana.</w:t>
      </w:r>
    </w:p>
    <w:p w:rsidR="004665C8" w:rsidRPr="0031148C" w:rsidRDefault="004665C8" w:rsidP="004665C8">
      <w:pPr>
        <w:pStyle w:val="Default"/>
        <w:ind w:left="720"/>
        <w:jc w:val="both"/>
        <w:rPr>
          <w:rFonts w:ascii="Tahoma" w:hAnsi="Tahoma" w:cs="Tahoma"/>
          <w:b/>
          <w:sz w:val="20"/>
          <w:szCs w:val="20"/>
        </w:rPr>
      </w:pPr>
    </w:p>
    <w:p w:rsidR="000C0CBB" w:rsidRDefault="004665C8" w:rsidP="004665C8">
      <w:pPr>
        <w:pStyle w:val="Default"/>
        <w:jc w:val="both"/>
        <w:rPr>
          <w:rFonts w:ascii="Tahoma" w:hAnsi="Tahoma" w:cs="Tahoma"/>
          <w:b/>
          <w:sz w:val="20"/>
          <w:szCs w:val="20"/>
        </w:rPr>
      </w:pPr>
      <w:r w:rsidRPr="0031148C">
        <w:rPr>
          <w:rFonts w:ascii="Tahoma" w:hAnsi="Tahoma" w:cs="Tahoma"/>
          <w:b/>
          <w:sz w:val="20"/>
          <w:szCs w:val="20"/>
        </w:rPr>
        <w:t>VINCULACIÓN DE  OT</w:t>
      </w:r>
      <w:r w:rsidR="000C0CBB">
        <w:rPr>
          <w:rFonts w:ascii="Tahoma" w:hAnsi="Tahoma" w:cs="Tahoma"/>
          <w:b/>
          <w:sz w:val="20"/>
          <w:szCs w:val="20"/>
        </w:rPr>
        <w:t xml:space="preserve">RAS  ÁREAS: </w:t>
      </w:r>
    </w:p>
    <w:p w:rsidR="000C0CBB" w:rsidRDefault="000C0CBB" w:rsidP="004665C8">
      <w:pPr>
        <w:pStyle w:val="Default"/>
        <w:jc w:val="both"/>
        <w:rPr>
          <w:rFonts w:ascii="Tahoma" w:hAnsi="Tahoma" w:cs="Tahoma"/>
          <w:b/>
          <w:sz w:val="20"/>
          <w:szCs w:val="20"/>
        </w:rPr>
      </w:pPr>
    </w:p>
    <w:p w:rsidR="004665C8" w:rsidRPr="000C0CBB" w:rsidRDefault="004665C8" w:rsidP="004665C8">
      <w:pPr>
        <w:pStyle w:val="Default"/>
        <w:jc w:val="both"/>
        <w:rPr>
          <w:rFonts w:ascii="Tahoma" w:hAnsi="Tahoma" w:cs="Tahoma"/>
          <w:b/>
          <w:sz w:val="20"/>
          <w:szCs w:val="20"/>
        </w:rPr>
      </w:pPr>
      <w:r w:rsidRPr="0031148C">
        <w:rPr>
          <w:rFonts w:ascii="Tahoma" w:hAnsi="Tahoma" w:cs="Tahoma"/>
          <w:sz w:val="20"/>
          <w:szCs w:val="20"/>
          <w:lang w:val="es-ES"/>
        </w:rPr>
        <w:t>En el área de artística  intervienen procesos cognitivos, de planificación, racionalización e interpretación cuando los estudiantes  manifiestan en la producción de imágenes estéticamente comunicables utilizando su creatividad y  destrezas para el desarrollo de una  producción artística atravesada por aspectos sociales, éticos, políticos y económicos.</w:t>
      </w:r>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 xml:space="preserve">En el área de ciencias naturales   el placer estético que suscitan las  creaciones de los logos, dan lugar a un proceso de aprendizaje creativo y comprensivo de las ciencias naturales y del medio ambiente, en el que los estudiantes se involucran afectivamente, agudizan su sensibilidad y se sienten motivados a profundizar en la naturaleza representada en el </w:t>
      </w:r>
      <w:proofErr w:type="gramStart"/>
      <w:r w:rsidRPr="0031148C">
        <w:rPr>
          <w:rFonts w:ascii="Tahoma" w:hAnsi="Tahoma" w:cs="Tahoma"/>
          <w:sz w:val="20"/>
          <w:szCs w:val="20"/>
          <w:lang w:val="es-ES"/>
        </w:rPr>
        <w:t>dibujo ;</w:t>
      </w:r>
      <w:proofErr w:type="gramEnd"/>
      <w:r w:rsidRPr="0031148C">
        <w:rPr>
          <w:rFonts w:ascii="Tahoma" w:hAnsi="Tahoma" w:cs="Tahoma"/>
          <w:sz w:val="20"/>
          <w:szCs w:val="20"/>
          <w:lang w:val="es-ES"/>
        </w:rPr>
        <w:t xml:space="preserve"> se motivan a soñar, indagar y a intuir posibilidades, a ir "dentro de lo que ven". Aprenden a ser y a hacer en un contexto cultural particular.  </w:t>
      </w:r>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 xml:space="preserve">En el área de tecnología el uso de la página de </w:t>
      </w:r>
      <w:proofErr w:type="gramStart"/>
      <w:r w:rsidRPr="0031148C">
        <w:rPr>
          <w:rFonts w:ascii="Tahoma" w:hAnsi="Tahoma" w:cs="Tahoma"/>
          <w:sz w:val="20"/>
          <w:szCs w:val="20"/>
          <w:lang w:val="es-ES"/>
        </w:rPr>
        <w:t>Inglés</w:t>
      </w:r>
      <w:proofErr w:type="gramEnd"/>
      <w:r w:rsidRPr="0031148C">
        <w:rPr>
          <w:rFonts w:ascii="Tahoma" w:hAnsi="Tahoma" w:cs="Tahoma"/>
          <w:sz w:val="20"/>
          <w:szCs w:val="20"/>
          <w:lang w:val="es-ES"/>
        </w:rPr>
        <w:t>, el correo electrónico y las redes sociales permiten un punto de partida para incluir el desarrollo de tecnologías on-line y off-line como herramientas de gran actividad de enseñanza y aprendizaje de una lengua extranjera como lo es el Inglés.</w:t>
      </w:r>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En el área de música el uso  de las canciones permiten un  desarrollo integral de los estudiantes abarcando las áreas cognitiva, social, emocional, afectiva, motora, del lenguaje, así como de la capacidad de lectura y escritura.</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Aumenta  la capacidad de memoria, atención y concentración de los estudiantes.</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Mejora la habilidad para resolver problemas matemáticos y de razonamiento complejos.</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Es una manera de expresarse.</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Introduce a los estudiantes a los sonidos y significados de las palabras y fortalece el aprendizaje.</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Brinda la oportunidad para que los niños interactúen entre sí y con los adultos.</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Estimula la creatividad y la imaginación.</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lastRenderedPageBreak/>
        <w:t xml:space="preserve">• </w:t>
      </w:r>
      <w:r w:rsidR="004665C8" w:rsidRPr="0031148C">
        <w:rPr>
          <w:rFonts w:ascii="Tahoma" w:hAnsi="Tahoma" w:cs="Tahoma"/>
          <w:sz w:val="20"/>
          <w:szCs w:val="20"/>
          <w:lang w:val="es-ES"/>
        </w:rPr>
        <w:t>Al combinarse con el baile, estimula los sentidos, el equilibrio, y el desarrollo muscular.</w:t>
      </w:r>
    </w:p>
    <w:p w:rsidR="004665C8" w:rsidRPr="0031148C" w:rsidRDefault="000C0CBB" w:rsidP="004665C8">
      <w:pPr>
        <w:pStyle w:val="Default"/>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Provoca la evocación de recuerdos e imágenes con lo cual se enriquece el intelecto.</w:t>
      </w:r>
    </w:p>
    <w:p w:rsidR="004665C8" w:rsidRPr="0031148C" w:rsidRDefault="000C0CBB" w:rsidP="004665C8">
      <w:pPr>
        <w:pStyle w:val="Default"/>
        <w:ind w:left="708" w:hanging="708"/>
        <w:jc w:val="both"/>
        <w:rPr>
          <w:rFonts w:ascii="Tahoma" w:hAnsi="Tahoma" w:cs="Tahoma"/>
          <w:sz w:val="20"/>
          <w:szCs w:val="20"/>
          <w:lang w:val="es-ES"/>
        </w:rPr>
      </w:pPr>
      <w:r>
        <w:rPr>
          <w:rFonts w:ascii="Tahoma" w:hAnsi="Tahoma" w:cs="Tahoma"/>
          <w:sz w:val="20"/>
          <w:szCs w:val="20"/>
          <w:lang w:val="es-ES"/>
        </w:rPr>
        <w:t xml:space="preserve">• </w:t>
      </w:r>
      <w:r w:rsidR="004665C8" w:rsidRPr="0031148C">
        <w:rPr>
          <w:rFonts w:ascii="Tahoma" w:hAnsi="Tahoma" w:cs="Tahoma"/>
          <w:sz w:val="20"/>
          <w:szCs w:val="20"/>
          <w:lang w:val="es-ES"/>
        </w:rPr>
        <w:t>Estimula el desarrollo integral de los estudiantes, al actuar sobre todas las áreas del desarrollo.</w:t>
      </w:r>
    </w:p>
    <w:p w:rsidR="004665C8" w:rsidRPr="0031148C" w:rsidRDefault="004665C8" w:rsidP="004665C8">
      <w:pPr>
        <w:pStyle w:val="Default"/>
        <w:ind w:left="720"/>
        <w:jc w:val="both"/>
        <w:rPr>
          <w:rFonts w:ascii="Tahoma" w:hAnsi="Tahoma" w:cs="Tahoma"/>
          <w:sz w:val="20"/>
          <w:szCs w:val="20"/>
          <w:lang w:val="es-ES"/>
        </w:rPr>
      </w:pPr>
    </w:p>
    <w:p w:rsidR="004665C8" w:rsidRPr="0031148C" w:rsidRDefault="004665C8" w:rsidP="004665C8">
      <w:pPr>
        <w:pStyle w:val="Default"/>
        <w:jc w:val="both"/>
        <w:rPr>
          <w:rFonts w:ascii="Tahoma" w:hAnsi="Tahoma" w:cs="Tahoma"/>
          <w:sz w:val="20"/>
          <w:szCs w:val="20"/>
          <w:lang w:val="es-ES"/>
        </w:rPr>
      </w:pPr>
      <w:r w:rsidRPr="0031148C">
        <w:rPr>
          <w:rFonts w:ascii="Tahoma" w:hAnsi="Tahoma" w:cs="Tahoma"/>
          <w:sz w:val="20"/>
          <w:szCs w:val="20"/>
          <w:lang w:val="es-ES"/>
        </w:rPr>
        <w:t xml:space="preserve">En el área de Inglés los estudiantes desarrollan su competencia comunicativa.  Las canciones son un vehículo para el aprendizaje de una lengua extranjera, permiten incorporar nuevo vocabulario y gramática, mejorar la ortografía y desarrollar las habilidades lingüísticas (lectura, escritura, expresión oral y comprensión auditiva). </w:t>
      </w:r>
    </w:p>
    <w:p w:rsidR="004665C8" w:rsidRPr="0031148C" w:rsidRDefault="004665C8" w:rsidP="000C0CBB">
      <w:pPr>
        <w:pStyle w:val="Default"/>
        <w:jc w:val="both"/>
        <w:rPr>
          <w:rFonts w:ascii="Tahoma" w:hAnsi="Tahoma" w:cs="Tahoma"/>
          <w:sz w:val="20"/>
          <w:szCs w:val="20"/>
          <w:lang w:val="es-ES"/>
        </w:rPr>
      </w:pPr>
    </w:p>
    <w:p w:rsidR="004665C8" w:rsidRPr="0031148C" w:rsidRDefault="004665C8" w:rsidP="000C0CBB">
      <w:pPr>
        <w:pStyle w:val="Default"/>
        <w:jc w:val="both"/>
        <w:rPr>
          <w:rFonts w:ascii="Tahoma" w:hAnsi="Tahoma" w:cs="Tahoma"/>
          <w:sz w:val="20"/>
          <w:szCs w:val="20"/>
          <w:lang w:val="es-ES"/>
        </w:rPr>
      </w:pPr>
      <w:r w:rsidRPr="0031148C">
        <w:rPr>
          <w:rFonts w:ascii="Tahoma" w:hAnsi="Tahoma" w:cs="Tahoma"/>
          <w:sz w:val="20"/>
          <w:szCs w:val="20"/>
          <w:lang w:val="es-ES"/>
        </w:rPr>
        <w:t xml:space="preserve">Las canciones  dan la oportunidad de desarrollar la "automaticidad", que es la razón cognitiva fundamental para el uso de la música en el aula. </w:t>
      </w:r>
      <w:proofErr w:type="spellStart"/>
      <w:r w:rsidRPr="0031148C">
        <w:rPr>
          <w:rFonts w:ascii="Tahoma" w:hAnsi="Tahoma" w:cs="Tahoma"/>
          <w:sz w:val="20"/>
          <w:szCs w:val="20"/>
          <w:lang w:val="es-ES"/>
        </w:rPr>
        <w:t>Gatbonton</w:t>
      </w:r>
      <w:proofErr w:type="spellEnd"/>
      <w:r w:rsidRPr="0031148C">
        <w:rPr>
          <w:rFonts w:ascii="Tahoma" w:hAnsi="Tahoma" w:cs="Tahoma"/>
          <w:sz w:val="20"/>
          <w:szCs w:val="20"/>
          <w:lang w:val="es-ES"/>
        </w:rPr>
        <w:t xml:space="preserve"> y </w:t>
      </w:r>
      <w:proofErr w:type="spellStart"/>
      <w:r w:rsidRPr="0031148C">
        <w:rPr>
          <w:rFonts w:ascii="Tahoma" w:hAnsi="Tahoma" w:cs="Tahoma"/>
          <w:sz w:val="20"/>
          <w:szCs w:val="20"/>
          <w:lang w:val="es-ES"/>
        </w:rPr>
        <w:t>Segalowits</w:t>
      </w:r>
      <w:proofErr w:type="spellEnd"/>
      <w:r w:rsidRPr="0031148C">
        <w:rPr>
          <w:rFonts w:ascii="Tahoma" w:hAnsi="Tahoma" w:cs="Tahoma"/>
          <w:sz w:val="20"/>
          <w:szCs w:val="20"/>
          <w:lang w:val="es-ES"/>
        </w:rPr>
        <w:t xml:space="preserve"> (1988), definen la automaticidad como un componente en la consecución de la fluidez en el idioma hablado, que comprende saber que decir y producir ideas en un idioma de manera fluida, sin pausas. La utilización de canciones en toda su dimensión ayuda a automatizar el desarrollo del proceso del lenguaje ya a crear un ambiente positivo y afectivo en el aula de clase.</w:t>
      </w:r>
    </w:p>
    <w:p w:rsidR="000C0CBB" w:rsidRDefault="000C0CBB" w:rsidP="000C0CBB">
      <w:pPr>
        <w:pStyle w:val="NormalWeb"/>
        <w:shd w:val="clear" w:color="auto" w:fill="FFFFFF"/>
        <w:jc w:val="center"/>
        <w:rPr>
          <w:rStyle w:val="Textoennegrita"/>
          <w:rFonts w:ascii="Tahoma" w:hAnsi="Tahoma" w:cs="Tahoma"/>
          <w:iCs/>
          <w:sz w:val="20"/>
          <w:szCs w:val="20"/>
        </w:rPr>
      </w:pPr>
    </w:p>
    <w:p w:rsidR="000C0CBB" w:rsidRDefault="000C0CBB" w:rsidP="000C0CBB">
      <w:pPr>
        <w:pStyle w:val="NormalWeb"/>
        <w:numPr>
          <w:ilvl w:val="0"/>
          <w:numId w:val="39"/>
        </w:numPr>
        <w:shd w:val="clear" w:color="auto" w:fill="FFFFFF"/>
        <w:jc w:val="center"/>
        <w:rPr>
          <w:rStyle w:val="Textoennegrita"/>
          <w:rFonts w:ascii="Tahoma" w:hAnsi="Tahoma" w:cs="Tahoma"/>
          <w:iCs/>
          <w:sz w:val="20"/>
          <w:szCs w:val="20"/>
        </w:rPr>
      </w:pPr>
      <w:r w:rsidRPr="0031148C">
        <w:rPr>
          <w:rStyle w:val="Textoennegrita"/>
          <w:rFonts w:ascii="Tahoma" w:hAnsi="Tahoma" w:cs="Tahoma"/>
          <w:iCs/>
          <w:sz w:val="20"/>
          <w:szCs w:val="20"/>
        </w:rPr>
        <w:t>RECURSOS</w:t>
      </w:r>
    </w:p>
    <w:p w:rsidR="009119F3" w:rsidRPr="0031148C" w:rsidRDefault="009119F3" w:rsidP="009119F3">
      <w:pPr>
        <w:pStyle w:val="NormalWeb"/>
        <w:shd w:val="clear" w:color="auto" w:fill="FFFFFF"/>
        <w:ind w:left="720"/>
        <w:rPr>
          <w:rStyle w:val="Textoennegrita"/>
          <w:rFonts w:ascii="Tahoma" w:hAnsi="Tahoma" w:cs="Tahoma"/>
          <w:iCs/>
          <w:sz w:val="20"/>
          <w:szCs w:val="20"/>
        </w:rPr>
      </w:pPr>
    </w:p>
    <w:p w:rsidR="000C0CBB" w:rsidRPr="000C0CBB" w:rsidRDefault="000C0CBB" w:rsidP="000C0CBB">
      <w:pPr>
        <w:pStyle w:val="NormalWeb"/>
        <w:shd w:val="clear" w:color="auto" w:fill="FFFFFF"/>
        <w:jc w:val="both"/>
        <w:rPr>
          <w:rStyle w:val="Textoennegrita"/>
          <w:rFonts w:ascii="Tahoma" w:hAnsi="Tahoma" w:cs="Tahoma"/>
          <w:iCs/>
          <w:sz w:val="20"/>
          <w:szCs w:val="20"/>
        </w:rPr>
      </w:pPr>
      <w:r>
        <w:rPr>
          <w:rStyle w:val="Textoennegrita"/>
          <w:rFonts w:ascii="Tahoma" w:hAnsi="Tahoma" w:cs="Tahoma"/>
          <w:iCs/>
          <w:sz w:val="20"/>
          <w:szCs w:val="20"/>
        </w:rPr>
        <w:t xml:space="preserve">Recursos humanos: </w:t>
      </w:r>
    </w:p>
    <w:p w:rsidR="000C0CBB" w:rsidRPr="000C0CBB"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Los estudiantes: elaboran y explican sus creaciones de logo y slogan, desarrollan los talleres vinculados a la canción y participan interpretando canciones como solistas, duetos o grupos en la eliminatoria para clasificar a la final. De igual manera los estudiantes colaboran con decoración, apoyo con instrumentos a sus compañeros para que canten y otros hacen parte del comité logístico con funciones activas.</w:t>
      </w:r>
    </w:p>
    <w:p w:rsidR="000C0CBB" w:rsidRPr="000C0CBB"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La coordinación académica hace parte del comité central quien da el aval de la reglamentación y apoya el desarrollo de cada una de las fases.</w:t>
      </w:r>
    </w:p>
    <w:p w:rsidR="000C0CBB" w:rsidRPr="000C0CBB"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 xml:space="preserve">Los padres de familia participan acompañando a sus hijos e hijas  en la eliminatoria y gran final </w:t>
      </w:r>
    </w:p>
    <w:p w:rsidR="000C0CBB" w:rsidRPr="000C0CBB"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La asociación de padres de familia se vincula aportando  una parte del apoyo económico.</w:t>
      </w:r>
    </w:p>
    <w:p w:rsidR="000C0CBB" w:rsidRPr="000C0CBB"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Los jurados externos (Apropiamiento en lengua extranjera y música) que participan son pertenecientes a entes educativos internacionales y nacionales con gran reconocimiento en los ámbitos.</w:t>
      </w:r>
    </w:p>
    <w:p w:rsidR="000C0CBB" w:rsidRPr="0031148C"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 xml:space="preserve">Los docentes de </w:t>
      </w:r>
      <w:proofErr w:type="spellStart"/>
      <w:r w:rsidRPr="0031148C">
        <w:rPr>
          <w:rFonts w:ascii="Tahoma" w:hAnsi="Tahoma" w:cs="Tahoma"/>
          <w:sz w:val="20"/>
          <w:szCs w:val="20"/>
        </w:rPr>
        <w:t>ingles</w:t>
      </w:r>
      <w:proofErr w:type="spellEnd"/>
      <w:r w:rsidRPr="0031148C">
        <w:rPr>
          <w:rFonts w:ascii="Tahoma" w:hAnsi="Tahoma" w:cs="Tahoma"/>
          <w:sz w:val="20"/>
          <w:szCs w:val="20"/>
        </w:rPr>
        <w:t xml:space="preserve">: que coordinan el proyecto y son quienes están al tanto de ajustes y reestructuración. Colaboran de manera directa los demás docentes de </w:t>
      </w:r>
      <w:proofErr w:type="spellStart"/>
      <w:r w:rsidRPr="0031148C">
        <w:rPr>
          <w:rFonts w:ascii="Tahoma" w:hAnsi="Tahoma" w:cs="Tahoma"/>
          <w:sz w:val="20"/>
          <w:szCs w:val="20"/>
        </w:rPr>
        <w:t>ingles</w:t>
      </w:r>
      <w:proofErr w:type="spellEnd"/>
      <w:r w:rsidRPr="0031148C">
        <w:rPr>
          <w:rFonts w:ascii="Tahoma" w:hAnsi="Tahoma" w:cs="Tahoma"/>
          <w:sz w:val="20"/>
          <w:szCs w:val="20"/>
        </w:rPr>
        <w:t xml:space="preserve"> que aunque no son coordinadores del proyecto como tal, si trabajan en todo lo relacionado a la aplicación de la propuesta pedagógica y en la realización de las 3 fases del festival.</w:t>
      </w:r>
    </w:p>
    <w:p w:rsidR="000C0CBB" w:rsidRPr="0031148C" w:rsidRDefault="000C0CBB" w:rsidP="000C0CBB">
      <w:pPr>
        <w:pStyle w:val="Prrafodelista"/>
        <w:rPr>
          <w:rFonts w:ascii="Tahoma" w:hAnsi="Tahoma" w:cs="Tahoma"/>
          <w:sz w:val="20"/>
          <w:szCs w:val="20"/>
        </w:rPr>
      </w:pPr>
    </w:p>
    <w:p w:rsidR="000C0CBB" w:rsidRPr="0031148C" w:rsidRDefault="000C0CBB" w:rsidP="000C0CBB">
      <w:pPr>
        <w:pStyle w:val="NormalWeb"/>
        <w:shd w:val="clear" w:color="auto" w:fill="FFFFFF"/>
        <w:jc w:val="both"/>
        <w:rPr>
          <w:rFonts w:ascii="Tahoma" w:hAnsi="Tahoma" w:cs="Tahoma"/>
          <w:sz w:val="20"/>
          <w:szCs w:val="20"/>
        </w:rPr>
      </w:pPr>
      <w:r w:rsidRPr="0031148C">
        <w:rPr>
          <w:rFonts w:ascii="Tahoma" w:hAnsi="Tahoma" w:cs="Tahoma"/>
          <w:b/>
          <w:sz w:val="20"/>
          <w:szCs w:val="20"/>
        </w:rPr>
        <w:t xml:space="preserve">Recursos pedagógicos - </w:t>
      </w:r>
      <w:r w:rsidRPr="0031148C">
        <w:rPr>
          <w:rFonts w:ascii="Tahoma" w:hAnsi="Tahoma" w:cs="Tahoma"/>
          <w:sz w:val="20"/>
          <w:szCs w:val="20"/>
        </w:rPr>
        <w:t>áreas en las que se apoya el proyec</w:t>
      </w:r>
      <w:r>
        <w:rPr>
          <w:rFonts w:ascii="Tahoma" w:hAnsi="Tahoma" w:cs="Tahoma"/>
          <w:sz w:val="20"/>
          <w:szCs w:val="20"/>
        </w:rPr>
        <w:t xml:space="preserve">to,  además de Ingles: </w:t>
      </w:r>
    </w:p>
    <w:p w:rsidR="000C0CBB" w:rsidRPr="000C0CBB"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El área de artística brinda  adiestramiento musical, manejo de algunos instrumentos y teoría artística sobre significado de logo y eslogan y sus características.</w:t>
      </w:r>
    </w:p>
    <w:p w:rsidR="000C0CBB" w:rsidRPr="000C0CBB" w:rsidRDefault="000C0CBB" w:rsidP="000C0CBB">
      <w:pPr>
        <w:pStyle w:val="NormalWeb"/>
        <w:numPr>
          <w:ilvl w:val="0"/>
          <w:numId w:val="35"/>
        </w:numPr>
        <w:shd w:val="clear" w:color="auto" w:fill="FFFFFF"/>
        <w:spacing w:before="0" w:beforeAutospacing="0" w:after="0" w:afterAutospacing="0"/>
        <w:jc w:val="both"/>
        <w:rPr>
          <w:rFonts w:ascii="Tahoma" w:hAnsi="Tahoma" w:cs="Tahoma"/>
          <w:sz w:val="20"/>
          <w:szCs w:val="20"/>
        </w:rPr>
      </w:pPr>
      <w:r w:rsidRPr="0031148C">
        <w:rPr>
          <w:rFonts w:ascii="Tahoma" w:hAnsi="Tahoma" w:cs="Tahoma"/>
          <w:sz w:val="20"/>
          <w:szCs w:val="20"/>
        </w:rPr>
        <w:t>El área de Ciencias Naturales clarifica conceptos sobre medio ambiente y colabora con la valoración de propuestas de logo y eslogan.</w:t>
      </w:r>
    </w:p>
    <w:p w:rsidR="000C0CBB" w:rsidRPr="009119F3" w:rsidRDefault="000C0CBB" w:rsidP="000C0CBB">
      <w:pPr>
        <w:pStyle w:val="NormalWeb"/>
        <w:numPr>
          <w:ilvl w:val="0"/>
          <w:numId w:val="35"/>
        </w:numPr>
        <w:shd w:val="clear" w:color="auto" w:fill="FFFFFF"/>
        <w:spacing w:before="0" w:beforeAutospacing="0" w:after="0" w:afterAutospacing="0"/>
        <w:jc w:val="both"/>
        <w:rPr>
          <w:rStyle w:val="Textoennegrita"/>
          <w:rFonts w:ascii="Tahoma" w:hAnsi="Tahoma" w:cs="Tahoma"/>
          <w:b w:val="0"/>
          <w:bCs w:val="0"/>
          <w:sz w:val="20"/>
          <w:szCs w:val="20"/>
        </w:rPr>
      </w:pPr>
      <w:r w:rsidRPr="0031148C">
        <w:rPr>
          <w:rFonts w:ascii="Tahoma" w:hAnsi="Tahoma" w:cs="Tahoma"/>
          <w:sz w:val="20"/>
          <w:szCs w:val="20"/>
        </w:rPr>
        <w:t>El área de Tecnología brinda elementos sobre uso de correo electrónico, redes sociales, uso de programas para representar diálogos, bajar música, elaborar presentaciones, videos y demás.</w:t>
      </w:r>
    </w:p>
    <w:p w:rsidR="000C0CBB" w:rsidRPr="0031148C" w:rsidRDefault="000C0CBB" w:rsidP="000C0CBB">
      <w:pPr>
        <w:pStyle w:val="NormalWeb"/>
        <w:shd w:val="clear" w:color="auto" w:fill="FFFFFF"/>
        <w:jc w:val="both"/>
        <w:rPr>
          <w:rStyle w:val="Textoennegrita"/>
          <w:rFonts w:ascii="Tahoma" w:hAnsi="Tahoma" w:cs="Tahoma"/>
          <w:iCs/>
          <w:sz w:val="20"/>
          <w:szCs w:val="20"/>
        </w:rPr>
      </w:pPr>
      <w:r w:rsidRPr="0031148C">
        <w:rPr>
          <w:rStyle w:val="Textoennegrita"/>
          <w:rFonts w:ascii="Tahoma" w:hAnsi="Tahoma" w:cs="Tahoma"/>
          <w:iCs/>
          <w:sz w:val="20"/>
          <w:szCs w:val="20"/>
        </w:rPr>
        <w:lastRenderedPageBreak/>
        <w:t>R</w:t>
      </w:r>
      <w:r>
        <w:rPr>
          <w:rStyle w:val="Textoennegrita"/>
          <w:rFonts w:ascii="Tahoma" w:hAnsi="Tahoma" w:cs="Tahoma"/>
          <w:iCs/>
          <w:sz w:val="20"/>
          <w:szCs w:val="20"/>
        </w:rPr>
        <w:t xml:space="preserve">ecursos económicos: </w:t>
      </w:r>
    </w:p>
    <w:p w:rsidR="000C0CBB" w:rsidRPr="000C0CBB" w:rsidRDefault="000C0CBB" w:rsidP="000C0CBB">
      <w:pPr>
        <w:pStyle w:val="NormalWeb"/>
        <w:numPr>
          <w:ilvl w:val="0"/>
          <w:numId w:val="34"/>
        </w:numPr>
        <w:shd w:val="clear" w:color="auto" w:fill="FFFFFF"/>
        <w:spacing w:before="0" w:beforeAutospacing="0" w:after="0" w:afterAutospacing="0"/>
        <w:jc w:val="both"/>
        <w:rPr>
          <w:rStyle w:val="Textoennegrita"/>
          <w:rFonts w:ascii="Tahoma" w:hAnsi="Tahoma" w:cs="Tahoma"/>
          <w:b w:val="0"/>
          <w:iCs/>
          <w:sz w:val="20"/>
          <w:szCs w:val="20"/>
        </w:rPr>
      </w:pPr>
      <w:r w:rsidRPr="000C0CBB">
        <w:rPr>
          <w:rStyle w:val="Textoennegrita"/>
          <w:rFonts w:ascii="Tahoma" w:hAnsi="Tahoma" w:cs="Tahoma"/>
          <w:b w:val="0"/>
          <w:iCs/>
          <w:sz w:val="20"/>
          <w:szCs w:val="20"/>
        </w:rPr>
        <w:t>Brindados por los estudiantes de la  institución a través de  la  venta de comestibles elaborados por el comité central.</w:t>
      </w:r>
    </w:p>
    <w:p w:rsidR="000C0CBB" w:rsidRPr="000C0CBB" w:rsidRDefault="000C0CBB" w:rsidP="000C0CBB">
      <w:pPr>
        <w:pStyle w:val="NormalWeb"/>
        <w:numPr>
          <w:ilvl w:val="0"/>
          <w:numId w:val="34"/>
        </w:numPr>
        <w:shd w:val="clear" w:color="auto" w:fill="FFFFFF"/>
        <w:spacing w:before="0" w:beforeAutospacing="0" w:after="0" w:afterAutospacing="0"/>
        <w:jc w:val="both"/>
        <w:rPr>
          <w:rStyle w:val="Textoennegrita"/>
          <w:rFonts w:ascii="Tahoma" w:hAnsi="Tahoma" w:cs="Tahoma"/>
          <w:b w:val="0"/>
          <w:iCs/>
          <w:sz w:val="20"/>
          <w:szCs w:val="20"/>
        </w:rPr>
      </w:pPr>
      <w:r w:rsidRPr="000C0CBB">
        <w:rPr>
          <w:rStyle w:val="Textoennegrita"/>
          <w:rFonts w:ascii="Tahoma" w:hAnsi="Tahoma" w:cs="Tahoma"/>
          <w:b w:val="0"/>
          <w:iCs/>
          <w:sz w:val="20"/>
          <w:szCs w:val="20"/>
        </w:rPr>
        <w:t>El  aporte de la asociación de padres de familia y los proveedores externos que  se vinculan con premiación a los ganadores.</w:t>
      </w:r>
    </w:p>
    <w:p w:rsidR="000C0CBB" w:rsidRPr="000C0CBB" w:rsidRDefault="000C0CBB" w:rsidP="000C0CBB">
      <w:pPr>
        <w:pStyle w:val="NormalWeb"/>
        <w:numPr>
          <w:ilvl w:val="0"/>
          <w:numId w:val="34"/>
        </w:numPr>
        <w:shd w:val="clear" w:color="auto" w:fill="FFFFFF"/>
        <w:spacing w:before="0" w:beforeAutospacing="0" w:after="0" w:afterAutospacing="0"/>
        <w:jc w:val="both"/>
        <w:rPr>
          <w:rStyle w:val="Textoennegrita"/>
          <w:rFonts w:ascii="Tahoma" w:hAnsi="Tahoma" w:cs="Tahoma"/>
          <w:b w:val="0"/>
          <w:iCs/>
          <w:sz w:val="20"/>
          <w:szCs w:val="20"/>
        </w:rPr>
      </w:pPr>
      <w:r w:rsidRPr="000C0CBB">
        <w:rPr>
          <w:rStyle w:val="Textoennegrita"/>
          <w:rFonts w:ascii="Tahoma" w:hAnsi="Tahoma" w:cs="Tahoma"/>
          <w:b w:val="0"/>
          <w:iCs/>
          <w:sz w:val="20"/>
          <w:szCs w:val="20"/>
        </w:rPr>
        <w:t>La institución con un porcentaje  económico y de gestión principalmente para pago de sonido, trofeos, copias.</w:t>
      </w:r>
    </w:p>
    <w:p w:rsidR="00B274B6" w:rsidRPr="00B274B6" w:rsidRDefault="00B274B6" w:rsidP="007604CA">
      <w:pPr>
        <w:pStyle w:val="NormalWeb"/>
        <w:shd w:val="clear" w:color="auto" w:fill="FFFFFF"/>
        <w:jc w:val="both"/>
        <w:rPr>
          <w:rFonts w:ascii="Tahoma" w:hAnsi="Tahoma" w:cs="Tahoma"/>
          <w:sz w:val="20"/>
          <w:szCs w:val="20"/>
          <w:lang w:val="es-ES"/>
        </w:rPr>
      </w:pPr>
    </w:p>
    <w:p w:rsidR="00020FF0" w:rsidRDefault="00020FF0" w:rsidP="00020FF0">
      <w:pPr>
        <w:pStyle w:val="NormalWeb"/>
        <w:numPr>
          <w:ilvl w:val="0"/>
          <w:numId w:val="39"/>
        </w:numPr>
        <w:shd w:val="clear" w:color="auto" w:fill="FFFFFF"/>
        <w:jc w:val="center"/>
        <w:rPr>
          <w:rFonts w:ascii="Tahoma" w:hAnsi="Tahoma" w:cs="Tahoma"/>
          <w:b/>
          <w:sz w:val="20"/>
          <w:szCs w:val="20"/>
        </w:rPr>
      </w:pPr>
      <w:r w:rsidRPr="00020FF0">
        <w:rPr>
          <w:rFonts w:ascii="Tahoma" w:hAnsi="Tahoma" w:cs="Tahoma"/>
          <w:b/>
          <w:sz w:val="20"/>
          <w:szCs w:val="20"/>
        </w:rPr>
        <w:t>CONTENIDO</w:t>
      </w:r>
    </w:p>
    <w:p w:rsidR="00B274B6" w:rsidRPr="009119F3" w:rsidRDefault="00B274B6" w:rsidP="009119F3">
      <w:pPr>
        <w:jc w:val="center"/>
        <w:rPr>
          <w:rFonts w:ascii="Tahoma" w:hAnsi="Tahoma" w:cs="Tahoma"/>
          <w:b/>
          <w:sz w:val="20"/>
          <w:szCs w:val="20"/>
          <w:u w:val="single"/>
        </w:rPr>
      </w:pPr>
      <w:r w:rsidRPr="009119F3">
        <w:rPr>
          <w:rFonts w:ascii="Tahoma" w:hAnsi="Tahoma" w:cs="Tahoma"/>
          <w:b/>
          <w:sz w:val="20"/>
          <w:szCs w:val="20"/>
          <w:u w:val="single"/>
        </w:rPr>
        <w:t>CRONOGRAMA DE ACTIVIDADES DEL FESTIVAL MUNICIPAL DE LA CANCIÓN EN INGLÉS 2014</w:t>
      </w:r>
    </w:p>
    <w:p w:rsidR="00B274B6" w:rsidRPr="009119F3" w:rsidRDefault="00B274B6" w:rsidP="009119F3">
      <w:pPr>
        <w:pStyle w:val="Prrafodelista"/>
        <w:jc w:val="center"/>
        <w:rPr>
          <w:rFonts w:ascii="Tahoma" w:hAnsi="Tahoma" w:cs="Tahoma"/>
          <w:b/>
          <w:sz w:val="20"/>
          <w:szCs w:val="20"/>
          <w:u w:val="single"/>
        </w:rPr>
      </w:pPr>
    </w:p>
    <w:p w:rsidR="00431002" w:rsidRPr="009119F3" w:rsidRDefault="00431002" w:rsidP="00B274B6">
      <w:pPr>
        <w:pStyle w:val="Prrafodelista"/>
        <w:jc w:val="center"/>
        <w:rPr>
          <w:rFonts w:ascii="Tahoma" w:hAnsi="Tahoma" w:cs="Tahoma"/>
          <w:b/>
          <w:sz w:val="20"/>
          <w:szCs w:val="20"/>
          <w:u w:val="single"/>
        </w:rPr>
      </w:pPr>
    </w:p>
    <w:p w:rsidR="00B274B6" w:rsidRPr="009119F3" w:rsidRDefault="00B274B6" w:rsidP="009119F3">
      <w:pPr>
        <w:pStyle w:val="Prrafodelista"/>
        <w:jc w:val="center"/>
        <w:rPr>
          <w:rFonts w:ascii="Tahoma" w:hAnsi="Tahoma" w:cs="Tahoma"/>
          <w:b/>
          <w:sz w:val="20"/>
          <w:szCs w:val="20"/>
          <w:u w:val="single"/>
        </w:rPr>
      </w:pPr>
      <w:r w:rsidRPr="009119F3">
        <w:rPr>
          <w:rFonts w:ascii="Tahoma" w:hAnsi="Tahoma" w:cs="Tahoma"/>
          <w:b/>
          <w:sz w:val="20"/>
          <w:szCs w:val="20"/>
          <w:u w:val="single"/>
        </w:rPr>
        <w:t>SEGUNDA ETAPA INSTITUCIONAL</w:t>
      </w:r>
    </w:p>
    <w:tbl>
      <w:tblPr>
        <w:tblStyle w:val="Tablaconcuadrcula"/>
        <w:tblW w:w="9464" w:type="dxa"/>
        <w:tblLayout w:type="fixed"/>
        <w:tblLook w:val="04A0" w:firstRow="1" w:lastRow="0" w:firstColumn="1" w:lastColumn="0" w:noHBand="0" w:noVBand="1"/>
      </w:tblPr>
      <w:tblGrid>
        <w:gridCol w:w="1384"/>
        <w:gridCol w:w="2693"/>
        <w:gridCol w:w="1701"/>
        <w:gridCol w:w="1560"/>
        <w:gridCol w:w="992"/>
        <w:gridCol w:w="1134"/>
      </w:tblGrid>
      <w:tr w:rsidR="00020FF0" w:rsidTr="00B274B6">
        <w:trPr>
          <w:trHeight w:val="316"/>
        </w:trPr>
        <w:tc>
          <w:tcPr>
            <w:tcW w:w="1384" w:type="dxa"/>
            <w:vMerge w:val="restart"/>
          </w:tcPr>
          <w:p w:rsidR="00020FF0" w:rsidRDefault="00020FF0" w:rsidP="00B274B6">
            <w:pPr>
              <w:pStyle w:val="NormalWeb"/>
              <w:jc w:val="center"/>
              <w:rPr>
                <w:rFonts w:ascii="Tahoma" w:hAnsi="Tahoma" w:cs="Tahoma"/>
                <w:sz w:val="20"/>
                <w:szCs w:val="20"/>
              </w:rPr>
            </w:pPr>
            <w:r>
              <w:rPr>
                <w:rFonts w:ascii="Tahoma" w:hAnsi="Tahoma" w:cs="Tahoma"/>
                <w:sz w:val="20"/>
                <w:szCs w:val="20"/>
              </w:rPr>
              <w:t>ACTIVIDAD</w:t>
            </w:r>
          </w:p>
        </w:tc>
        <w:tc>
          <w:tcPr>
            <w:tcW w:w="2693" w:type="dxa"/>
            <w:vMerge w:val="restart"/>
          </w:tcPr>
          <w:p w:rsidR="00020FF0" w:rsidRDefault="00020FF0" w:rsidP="00B274B6">
            <w:pPr>
              <w:pStyle w:val="NormalWeb"/>
              <w:jc w:val="center"/>
              <w:rPr>
                <w:rFonts w:ascii="Tahoma" w:hAnsi="Tahoma" w:cs="Tahoma"/>
                <w:sz w:val="20"/>
                <w:szCs w:val="20"/>
              </w:rPr>
            </w:pPr>
            <w:r>
              <w:rPr>
                <w:rFonts w:ascii="Tahoma" w:hAnsi="Tahoma" w:cs="Tahoma"/>
                <w:sz w:val="20"/>
                <w:szCs w:val="20"/>
              </w:rPr>
              <w:t>OBJETIVO ESPECÍFICO</w:t>
            </w:r>
          </w:p>
        </w:tc>
        <w:tc>
          <w:tcPr>
            <w:tcW w:w="1701" w:type="dxa"/>
            <w:vMerge w:val="restart"/>
          </w:tcPr>
          <w:p w:rsidR="00020FF0" w:rsidRDefault="00020FF0" w:rsidP="00B274B6">
            <w:pPr>
              <w:pStyle w:val="NormalWeb"/>
              <w:jc w:val="center"/>
              <w:rPr>
                <w:rFonts w:ascii="Tahoma" w:hAnsi="Tahoma" w:cs="Tahoma"/>
                <w:sz w:val="20"/>
                <w:szCs w:val="20"/>
              </w:rPr>
            </w:pPr>
            <w:r>
              <w:rPr>
                <w:rFonts w:ascii="Tahoma" w:hAnsi="Tahoma" w:cs="Tahoma"/>
                <w:sz w:val="20"/>
                <w:szCs w:val="20"/>
              </w:rPr>
              <w:t>RESPONSABLE</w:t>
            </w:r>
          </w:p>
        </w:tc>
        <w:tc>
          <w:tcPr>
            <w:tcW w:w="1560" w:type="dxa"/>
            <w:vMerge w:val="restart"/>
          </w:tcPr>
          <w:p w:rsidR="00020FF0" w:rsidRDefault="00020FF0" w:rsidP="00B274B6">
            <w:pPr>
              <w:pStyle w:val="NormalWeb"/>
              <w:jc w:val="center"/>
              <w:rPr>
                <w:rFonts w:ascii="Tahoma" w:hAnsi="Tahoma" w:cs="Tahoma"/>
                <w:sz w:val="20"/>
                <w:szCs w:val="20"/>
              </w:rPr>
            </w:pPr>
            <w:r>
              <w:rPr>
                <w:rFonts w:ascii="Tahoma" w:hAnsi="Tahoma" w:cs="Tahoma"/>
                <w:sz w:val="20"/>
                <w:szCs w:val="20"/>
              </w:rPr>
              <w:t>RECURSOS</w:t>
            </w:r>
          </w:p>
        </w:tc>
        <w:tc>
          <w:tcPr>
            <w:tcW w:w="2126" w:type="dxa"/>
            <w:gridSpan w:val="2"/>
          </w:tcPr>
          <w:p w:rsidR="00020FF0" w:rsidRDefault="00020FF0" w:rsidP="00B274B6">
            <w:pPr>
              <w:pStyle w:val="NormalWeb"/>
              <w:jc w:val="center"/>
              <w:rPr>
                <w:rFonts w:ascii="Tahoma" w:hAnsi="Tahoma" w:cs="Tahoma"/>
                <w:sz w:val="20"/>
                <w:szCs w:val="20"/>
              </w:rPr>
            </w:pPr>
            <w:r>
              <w:rPr>
                <w:rFonts w:ascii="Tahoma" w:hAnsi="Tahoma" w:cs="Tahoma"/>
                <w:sz w:val="20"/>
                <w:szCs w:val="20"/>
              </w:rPr>
              <w:t>FECHA</w:t>
            </w:r>
          </w:p>
        </w:tc>
      </w:tr>
      <w:tr w:rsidR="00B274B6" w:rsidTr="00B274B6">
        <w:trPr>
          <w:trHeight w:val="175"/>
        </w:trPr>
        <w:tc>
          <w:tcPr>
            <w:tcW w:w="1384" w:type="dxa"/>
            <w:vMerge/>
          </w:tcPr>
          <w:p w:rsidR="00020FF0" w:rsidRDefault="00020FF0" w:rsidP="00B274B6">
            <w:pPr>
              <w:pStyle w:val="NormalWeb"/>
              <w:jc w:val="center"/>
              <w:rPr>
                <w:rFonts w:ascii="Tahoma" w:hAnsi="Tahoma" w:cs="Tahoma"/>
                <w:sz w:val="20"/>
                <w:szCs w:val="20"/>
              </w:rPr>
            </w:pPr>
          </w:p>
        </w:tc>
        <w:tc>
          <w:tcPr>
            <w:tcW w:w="2693" w:type="dxa"/>
            <w:vMerge/>
          </w:tcPr>
          <w:p w:rsidR="00020FF0" w:rsidRDefault="00020FF0" w:rsidP="00B274B6">
            <w:pPr>
              <w:pStyle w:val="NormalWeb"/>
              <w:jc w:val="center"/>
              <w:rPr>
                <w:rFonts w:ascii="Tahoma" w:hAnsi="Tahoma" w:cs="Tahoma"/>
                <w:sz w:val="20"/>
                <w:szCs w:val="20"/>
              </w:rPr>
            </w:pPr>
          </w:p>
        </w:tc>
        <w:tc>
          <w:tcPr>
            <w:tcW w:w="1701" w:type="dxa"/>
            <w:vMerge/>
          </w:tcPr>
          <w:p w:rsidR="00020FF0" w:rsidRDefault="00020FF0" w:rsidP="00B274B6">
            <w:pPr>
              <w:pStyle w:val="NormalWeb"/>
              <w:jc w:val="center"/>
              <w:rPr>
                <w:rFonts w:ascii="Tahoma" w:hAnsi="Tahoma" w:cs="Tahoma"/>
                <w:sz w:val="20"/>
                <w:szCs w:val="20"/>
              </w:rPr>
            </w:pPr>
          </w:p>
        </w:tc>
        <w:tc>
          <w:tcPr>
            <w:tcW w:w="1560" w:type="dxa"/>
            <w:vMerge/>
          </w:tcPr>
          <w:p w:rsidR="00020FF0" w:rsidRDefault="00020FF0" w:rsidP="00B274B6">
            <w:pPr>
              <w:pStyle w:val="NormalWeb"/>
              <w:jc w:val="center"/>
              <w:rPr>
                <w:rFonts w:ascii="Tahoma" w:hAnsi="Tahoma" w:cs="Tahoma"/>
                <w:sz w:val="20"/>
                <w:szCs w:val="20"/>
              </w:rPr>
            </w:pPr>
          </w:p>
        </w:tc>
        <w:tc>
          <w:tcPr>
            <w:tcW w:w="992" w:type="dxa"/>
          </w:tcPr>
          <w:p w:rsidR="00020FF0" w:rsidRDefault="00020FF0" w:rsidP="00B274B6">
            <w:pPr>
              <w:pStyle w:val="NormalWeb"/>
              <w:jc w:val="center"/>
              <w:rPr>
                <w:rFonts w:ascii="Tahoma" w:hAnsi="Tahoma" w:cs="Tahoma"/>
                <w:sz w:val="20"/>
                <w:szCs w:val="20"/>
              </w:rPr>
            </w:pPr>
            <w:r>
              <w:rPr>
                <w:rFonts w:ascii="Tahoma" w:hAnsi="Tahoma" w:cs="Tahoma"/>
                <w:sz w:val="20"/>
                <w:szCs w:val="20"/>
              </w:rPr>
              <w:t>PROG</w:t>
            </w:r>
          </w:p>
        </w:tc>
        <w:tc>
          <w:tcPr>
            <w:tcW w:w="1134" w:type="dxa"/>
          </w:tcPr>
          <w:p w:rsidR="00020FF0" w:rsidRDefault="00020FF0" w:rsidP="00B274B6">
            <w:pPr>
              <w:pStyle w:val="NormalWeb"/>
              <w:jc w:val="center"/>
              <w:rPr>
                <w:rFonts w:ascii="Tahoma" w:hAnsi="Tahoma" w:cs="Tahoma"/>
                <w:sz w:val="20"/>
                <w:szCs w:val="20"/>
              </w:rPr>
            </w:pPr>
            <w:r>
              <w:rPr>
                <w:rFonts w:ascii="Tahoma" w:hAnsi="Tahoma" w:cs="Tahoma"/>
                <w:sz w:val="20"/>
                <w:szCs w:val="20"/>
              </w:rPr>
              <w:t>REAL</w:t>
            </w:r>
          </w:p>
        </w:tc>
      </w:tr>
      <w:tr w:rsidR="00B274B6" w:rsidTr="009119F3">
        <w:trPr>
          <w:trHeight w:val="1057"/>
        </w:trPr>
        <w:tc>
          <w:tcPr>
            <w:tcW w:w="1384" w:type="dxa"/>
          </w:tcPr>
          <w:p w:rsidR="00020FF0" w:rsidRDefault="00AB5479" w:rsidP="0083379D">
            <w:pPr>
              <w:pStyle w:val="NormalWeb"/>
              <w:jc w:val="both"/>
              <w:rPr>
                <w:rFonts w:ascii="Tahoma" w:hAnsi="Tahoma" w:cs="Tahoma"/>
                <w:sz w:val="20"/>
                <w:szCs w:val="20"/>
              </w:rPr>
            </w:pPr>
            <w:r>
              <w:rPr>
                <w:rFonts w:ascii="Arial" w:hAnsi="Arial" w:cs="Arial"/>
                <w:sz w:val="16"/>
                <w:szCs w:val="16"/>
              </w:rPr>
              <w:t>M</w:t>
            </w:r>
            <w:r w:rsidRPr="00EC1F24">
              <w:rPr>
                <w:rFonts w:ascii="Arial" w:hAnsi="Arial" w:cs="Arial"/>
                <w:sz w:val="16"/>
                <w:szCs w:val="16"/>
              </w:rPr>
              <w:t>otivación desde el aula de clase</w:t>
            </w:r>
            <w:r w:rsidR="009119F3">
              <w:rPr>
                <w:rFonts w:ascii="Arial" w:hAnsi="Arial" w:cs="Arial"/>
                <w:sz w:val="16"/>
                <w:szCs w:val="16"/>
              </w:rPr>
              <w:t>.</w:t>
            </w:r>
          </w:p>
        </w:tc>
        <w:tc>
          <w:tcPr>
            <w:tcW w:w="2693" w:type="dxa"/>
          </w:tcPr>
          <w:p w:rsidR="00020FF0" w:rsidRPr="00B274B6" w:rsidRDefault="00B274B6" w:rsidP="00B274B6">
            <w:pPr>
              <w:spacing w:after="200"/>
              <w:jc w:val="both"/>
              <w:rPr>
                <w:rFonts w:ascii="Tahoma" w:hAnsi="Tahoma" w:cs="Tahoma"/>
                <w:b/>
                <w:sz w:val="16"/>
                <w:szCs w:val="16"/>
              </w:rPr>
            </w:pPr>
            <w:r w:rsidRPr="00B274B6">
              <w:rPr>
                <w:rFonts w:ascii="Tahoma" w:hAnsi="Tahoma" w:cs="Tahoma"/>
                <w:sz w:val="16"/>
                <w:szCs w:val="16"/>
              </w:rPr>
              <w:t>Fortalecer los contenidos temáticos del año escolar utilizando la canción como estrategia de enseñanza   y aprendizaje del inglés.</w:t>
            </w:r>
          </w:p>
        </w:tc>
        <w:tc>
          <w:tcPr>
            <w:tcW w:w="1701" w:type="dxa"/>
          </w:tcPr>
          <w:p w:rsidR="00020FF0" w:rsidRDefault="00020FF0" w:rsidP="007604CA">
            <w:pPr>
              <w:pStyle w:val="NormalWeb"/>
              <w:jc w:val="both"/>
              <w:rPr>
                <w:rFonts w:ascii="Tahoma" w:hAnsi="Tahoma" w:cs="Tahoma"/>
                <w:sz w:val="20"/>
                <w:szCs w:val="20"/>
              </w:rPr>
            </w:pPr>
          </w:p>
          <w:p w:rsidR="00B274B6" w:rsidRDefault="00B274B6" w:rsidP="007604CA">
            <w:pPr>
              <w:pStyle w:val="NormalWeb"/>
              <w:jc w:val="both"/>
              <w:rPr>
                <w:rFonts w:ascii="Tahoma" w:hAnsi="Tahoma" w:cs="Tahoma"/>
                <w:sz w:val="20"/>
                <w:szCs w:val="20"/>
              </w:rPr>
            </w:pPr>
            <w:r w:rsidRPr="00EC1F24">
              <w:rPr>
                <w:rFonts w:ascii="Arial" w:hAnsi="Arial" w:cs="Arial"/>
                <w:sz w:val="16"/>
                <w:szCs w:val="16"/>
              </w:rPr>
              <w:t>COMITÉ CENTRAL</w:t>
            </w:r>
          </w:p>
        </w:tc>
        <w:tc>
          <w:tcPr>
            <w:tcW w:w="1560" w:type="dxa"/>
          </w:tcPr>
          <w:p w:rsidR="00020FF0" w:rsidRDefault="00C0209B" w:rsidP="00AB5479">
            <w:pPr>
              <w:pStyle w:val="NormalWeb"/>
              <w:jc w:val="both"/>
              <w:rPr>
                <w:rFonts w:ascii="Tahoma" w:hAnsi="Tahoma" w:cs="Tahoma"/>
                <w:sz w:val="20"/>
                <w:szCs w:val="20"/>
              </w:rPr>
            </w:pPr>
            <w:r>
              <w:rPr>
                <w:rFonts w:ascii="Arial" w:hAnsi="Arial" w:cs="Arial"/>
                <w:sz w:val="16"/>
                <w:szCs w:val="16"/>
              </w:rPr>
              <w:t xml:space="preserve">Impresiones y fotocopias, </w:t>
            </w:r>
            <w:r w:rsidRPr="00EC1F24">
              <w:rPr>
                <w:rFonts w:ascii="Arial" w:hAnsi="Arial" w:cs="Arial"/>
                <w:sz w:val="16"/>
                <w:szCs w:val="16"/>
              </w:rPr>
              <w:t>aula virtual,</w:t>
            </w:r>
            <w:r>
              <w:rPr>
                <w:rFonts w:ascii="Arial" w:hAnsi="Arial" w:cs="Arial"/>
                <w:sz w:val="16"/>
                <w:szCs w:val="16"/>
              </w:rPr>
              <w:t xml:space="preserve"> </w:t>
            </w:r>
            <w:r w:rsidRPr="00EC1F24">
              <w:rPr>
                <w:rFonts w:ascii="Arial" w:hAnsi="Arial" w:cs="Arial"/>
                <w:sz w:val="16"/>
                <w:szCs w:val="16"/>
              </w:rPr>
              <w:t>salón de clase</w:t>
            </w:r>
          </w:p>
        </w:tc>
        <w:tc>
          <w:tcPr>
            <w:tcW w:w="992" w:type="dxa"/>
          </w:tcPr>
          <w:p w:rsidR="00AB5479" w:rsidRDefault="00B274B6" w:rsidP="00AB5479">
            <w:pPr>
              <w:jc w:val="center"/>
              <w:rPr>
                <w:rFonts w:ascii="Arial" w:hAnsi="Arial" w:cs="Arial"/>
                <w:sz w:val="14"/>
                <w:szCs w:val="14"/>
              </w:rPr>
            </w:pPr>
            <w:r w:rsidRPr="00B274B6">
              <w:rPr>
                <w:rFonts w:ascii="Arial" w:hAnsi="Arial" w:cs="Arial"/>
                <w:sz w:val="14"/>
                <w:szCs w:val="14"/>
              </w:rPr>
              <w:t>1 PERIODO AL 2 PERIODO</w:t>
            </w:r>
          </w:p>
          <w:p w:rsidR="00020FF0" w:rsidRPr="00AB5479" w:rsidRDefault="00B274B6" w:rsidP="00AB5479">
            <w:pPr>
              <w:jc w:val="center"/>
              <w:rPr>
                <w:rFonts w:ascii="Arial" w:hAnsi="Arial" w:cs="Arial"/>
                <w:sz w:val="14"/>
                <w:szCs w:val="14"/>
              </w:rPr>
            </w:pPr>
            <w:r w:rsidRPr="00B274B6">
              <w:rPr>
                <w:rFonts w:ascii="Arial" w:hAnsi="Arial" w:cs="Arial"/>
                <w:sz w:val="14"/>
                <w:szCs w:val="14"/>
              </w:rPr>
              <w:t>13 ENERO  AL  16 DE MAYO</w:t>
            </w:r>
          </w:p>
        </w:tc>
        <w:tc>
          <w:tcPr>
            <w:tcW w:w="1134" w:type="dxa"/>
          </w:tcPr>
          <w:p w:rsidR="00AB5479" w:rsidRDefault="00B274B6" w:rsidP="00AB5479">
            <w:pPr>
              <w:jc w:val="center"/>
              <w:rPr>
                <w:rFonts w:ascii="Arial" w:hAnsi="Arial" w:cs="Arial"/>
                <w:sz w:val="14"/>
                <w:szCs w:val="14"/>
              </w:rPr>
            </w:pPr>
            <w:r w:rsidRPr="00B274B6">
              <w:rPr>
                <w:rFonts w:ascii="Arial" w:hAnsi="Arial" w:cs="Arial"/>
                <w:sz w:val="14"/>
                <w:szCs w:val="14"/>
              </w:rPr>
              <w:t>1 PERIODO AL 2 PERIODO</w:t>
            </w:r>
          </w:p>
          <w:p w:rsidR="00020FF0" w:rsidRPr="00AB5479" w:rsidRDefault="00B274B6" w:rsidP="00AB5479">
            <w:pPr>
              <w:jc w:val="center"/>
              <w:rPr>
                <w:rFonts w:ascii="Arial" w:hAnsi="Arial" w:cs="Arial"/>
                <w:sz w:val="14"/>
                <w:szCs w:val="14"/>
              </w:rPr>
            </w:pPr>
            <w:r w:rsidRPr="00B274B6">
              <w:rPr>
                <w:rFonts w:ascii="Arial" w:hAnsi="Arial" w:cs="Arial"/>
                <w:sz w:val="14"/>
                <w:szCs w:val="14"/>
              </w:rPr>
              <w:t>13 ENERO  AL  16 DE MAYO</w:t>
            </w:r>
          </w:p>
        </w:tc>
      </w:tr>
      <w:tr w:rsidR="00B274B6" w:rsidTr="00B274B6">
        <w:tc>
          <w:tcPr>
            <w:tcW w:w="1384" w:type="dxa"/>
          </w:tcPr>
          <w:p w:rsidR="00020FF0" w:rsidRDefault="00AB5479" w:rsidP="0083379D">
            <w:pPr>
              <w:pStyle w:val="NormalWeb"/>
              <w:jc w:val="both"/>
              <w:rPr>
                <w:rFonts w:ascii="Tahoma" w:hAnsi="Tahoma" w:cs="Tahoma"/>
                <w:sz w:val="20"/>
                <w:szCs w:val="20"/>
              </w:rPr>
            </w:pPr>
            <w:r>
              <w:rPr>
                <w:rFonts w:ascii="Arial" w:hAnsi="Arial" w:cs="Arial"/>
                <w:sz w:val="16"/>
                <w:szCs w:val="16"/>
                <w:lang w:val="es-ES"/>
              </w:rPr>
              <w:t>E</w:t>
            </w:r>
            <w:r w:rsidR="0083379D">
              <w:rPr>
                <w:rFonts w:ascii="Arial" w:hAnsi="Arial" w:cs="Arial"/>
                <w:sz w:val="16"/>
                <w:szCs w:val="16"/>
              </w:rPr>
              <w:t>valuació</w:t>
            </w:r>
            <w:r>
              <w:rPr>
                <w:rFonts w:ascii="Arial" w:hAnsi="Arial" w:cs="Arial"/>
                <w:sz w:val="16"/>
                <w:szCs w:val="16"/>
              </w:rPr>
              <w:t xml:space="preserve">n de la primera etapa (concurso de logos  y </w:t>
            </w:r>
            <w:r w:rsidR="0083379D">
              <w:rPr>
                <w:rFonts w:ascii="Arial" w:hAnsi="Arial" w:cs="Arial"/>
                <w:sz w:val="16"/>
                <w:szCs w:val="16"/>
              </w:rPr>
              <w:t>galería</w:t>
            </w:r>
            <w:r>
              <w:rPr>
                <w:rFonts w:ascii="Arial" w:hAnsi="Arial" w:cs="Arial"/>
                <w:sz w:val="16"/>
                <w:szCs w:val="16"/>
              </w:rPr>
              <w:t>)</w:t>
            </w:r>
          </w:p>
        </w:tc>
        <w:tc>
          <w:tcPr>
            <w:tcW w:w="2693" w:type="dxa"/>
          </w:tcPr>
          <w:p w:rsidR="00020FF0" w:rsidRPr="00AB5479" w:rsidRDefault="00AB5479" w:rsidP="007604CA">
            <w:pPr>
              <w:pStyle w:val="NormalWeb"/>
              <w:jc w:val="both"/>
              <w:rPr>
                <w:rFonts w:ascii="Tahoma" w:hAnsi="Tahoma" w:cs="Tahoma"/>
                <w:sz w:val="16"/>
                <w:szCs w:val="16"/>
              </w:rPr>
            </w:pPr>
            <w:r w:rsidRPr="00AB5479">
              <w:rPr>
                <w:rFonts w:ascii="Tahoma" w:hAnsi="Tahoma" w:cs="Tahoma"/>
                <w:sz w:val="16"/>
                <w:szCs w:val="16"/>
              </w:rPr>
              <w:t>Evaluar la participación de los estudiantes por grupos y grados.</w:t>
            </w:r>
          </w:p>
        </w:tc>
        <w:tc>
          <w:tcPr>
            <w:tcW w:w="1701" w:type="dxa"/>
          </w:tcPr>
          <w:p w:rsidR="00AB5479" w:rsidRDefault="00AB5479" w:rsidP="00AB5479">
            <w:pPr>
              <w:jc w:val="center"/>
              <w:rPr>
                <w:rFonts w:ascii="Arial" w:hAnsi="Arial" w:cs="Arial"/>
                <w:sz w:val="16"/>
                <w:szCs w:val="16"/>
              </w:rPr>
            </w:pPr>
            <w:r>
              <w:rPr>
                <w:rFonts w:ascii="Arial" w:hAnsi="Arial" w:cs="Arial"/>
                <w:sz w:val="16"/>
                <w:szCs w:val="16"/>
              </w:rPr>
              <w:t>COMITÉ CENTRAL</w:t>
            </w:r>
          </w:p>
          <w:p w:rsidR="00AB5479" w:rsidRPr="0079752C" w:rsidRDefault="00AB5479" w:rsidP="00AB5479">
            <w:pPr>
              <w:rPr>
                <w:rFonts w:ascii="Arial" w:hAnsi="Arial" w:cs="Arial"/>
                <w:sz w:val="14"/>
                <w:szCs w:val="14"/>
              </w:rPr>
            </w:pPr>
            <w:r>
              <w:rPr>
                <w:rFonts w:ascii="Arial" w:hAnsi="Arial" w:cs="Arial"/>
                <w:sz w:val="14"/>
                <w:szCs w:val="14"/>
              </w:rPr>
              <w:t xml:space="preserve">      </w:t>
            </w:r>
            <w:r w:rsidRPr="0079752C">
              <w:rPr>
                <w:rFonts w:ascii="Arial" w:hAnsi="Arial" w:cs="Arial"/>
                <w:sz w:val="14"/>
                <w:szCs w:val="14"/>
              </w:rPr>
              <w:t>Lic. Nelly Giraldo</w:t>
            </w:r>
          </w:p>
          <w:p w:rsidR="00AB5479" w:rsidRDefault="00AB5479" w:rsidP="00AB5479">
            <w:pPr>
              <w:jc w:val="center"/>
              <w:rPr>
                <w:rFonts w:ascii="Arial" w:hAnsi="Arial" w:cs="Arial"/>
                <w:sz w:val="14"/>
                <w:szCs w:val="14"/>
              </w:rPr>
            </w:pPr>
            <w:r>
              <w:rPr>
                <w:rFonts w:ascii="Arial" w:hAnsi="Arial" w:cs="Arial"/>
                <w:sz w:val="14"/>
                <w:szCs w:val="14"/>
              </w:rPr>
              <w:t xml:space="preserve"> </w:t>
            </w:r>
            <w:r w:rsidRPr="0079752C">
              <w:rPr>
                <w:rFonts w:ascii="Arial" w:hAnsi="Arial" w:cs="Arial"/>
                <w:sz w:val="14"/>
                <w:szCs w:val="14"/>
              </w:rPr>
              <w:t>Lic. Carlos Alvarado</w:t>
            </w:r>
          </w:p>
          <w:p w:rsidR="00AB5479" w:rsidRDefault="00AB5479" w:rsidP="00AB5479">
            <w:pPr>
              <w:jc w:val="center"/>
              <w:rPr>
                <w:rFonts w:ascii="Arial" w:hAnsi="Arial" w:cs="Arial"/>
                <w:sz w:val="14"/>
                <w:szCs w:val="14"/>
              </w:rPr>
            </w:pPr>
            <w:r>
              <w:rPr>
                <w:rFonts w:ascii="Arial" w:hAnsi="Arial" w:cs="Arial"/>
                <w:sz w:val="14"/>
                <w:szCs w:val="14"/>
              </w:rPr>
              <w:t xml:space="preserve">   Lic. Sandra Cárdenas</w:t>
            </w:r>
          </w:p>
          <w:p w:rsidR="00020FF0" w:rsidRPr="00AB5479" w:rsidRDefault="00AB5479" w:rsidP="00AB5479">
            <w:pPr>
              <w:rPr>
                <w:rFonts w:ascii="Arial" w:hAnsi="Arial" w:cs="Arial"/>
                <w:sz w:val="14"/>
                <w:szCs w:val="14"/>
              </w:rPr>
            </w:pPr>
            <w:r>
              <w:rPr>
                <w:rFonts w:ascii="Arial" w:hAnsi="Arial" w:cs="Arial"/>
                <w:sz w:val="14"/>
                <w:szCs w:val="14"/>
              </w:rPr>
              <w:t xml:space="preserve">      Lic. James Gallego</w:t>
            </w:r>
          </w:p>
        </w:tc>
        <w:tc>
          <w:tcPr>
            <w:tcW w:w="1560" w:type="dxa"/>
          </w:tcPr>
          <w:p w:rsidR="00AB5479" w:rsidRDefault="00C0209B" w:rsidP="00AB5479">
            <w:pPr>
              <w:jc w:val="both"/>
              <w:rPr>
                <w:rFonts w:ascii="Arial" w:hAnsi="Arial" w:cs="Arial"/>
                <w:sz w:val="16"/>
                <w:szCs w:val="16"/>
              </w:rPr>
            </w:pPr>
            <w:r>
              <w:rPr>
                <w:rFonts w:ascii="Arial" w:hAnsi="Arial" w:cs="Arial"/>
                <w:sz w:val="16"/>
                <w:szCs w:val="16"/>
              </w:rPr>
              <w:t>Diapositivas</w:t>
            </w:r>
          </w:p>
          <w:p w:rsidR="00AB5479" w:rsidRDefault="00C0209B" w:rsidP="00AB5479">
            <w:pPr>
              <w:jc w:val="both"/>
              <w:rPr>
                <w:rFonts w:ascii="Arial" w:hAnsi="Arial" w:cs="Arial"/>
                <w:sz w:val="16"/>
                <w:szCs w:val="16"/>
              </w:rPr>
            </w:pPr>
            <w:r>
              <w:rPr>
                <w:rFonts w:ascii="Arial" w:hAnsi="Arial" w:cs="Arial"/>
                <w:sz w:val="16"/>
                <w:szCs w:val="16"/>
              </w:rPr>
              <w:t>aula virtual</w:t>
            </w:r>
          </w:p>
          <w:p w:rsidR="00020FF0" w:rsidRPr="00AB5479" w:rsidRDefault="00C0209B" w:rsidP="00AB5479">
            <w:pPr>
              <w:jc w:val="both"/>
              <w:rPr>
                <w:sz w:val="14"/>
                <w:szCs w:val="14"/>
              </w:rPr>
            </w:pPr>
            <w:r>
              <w:rPr>
                <w:rFonts w:ascii="Arial" w:hAnsi="Arial" w:cs="Arial"/>
                <w:sz w:val="16"/>
                <w:szCs w:val="16"/>
              </w:rPr>
              <w:t>ver</w:t>
            </w:r>
            <w:r w:rsidR="00AB5479">
              <w:rPr>
                <w:rFonts w:ascii="Arial" w:hAnsi="Arial" w:cs="Arial"/>
                <w:sz w:val="16"/>
                <w:szCs w:val="16"/>
              </w:rPr>
              <w:t>:</w:t>
            </w:r>
            <w:hyperlink r:id="rId17" w:history="1">
              <w:r w:rsidR="00AB5479" w:rsidRPr="00584ED6">
                <w:rPr>
                  <w:rStyle w:val="Hipervnculo"/>
                  <w:sz w:val="14"/>
                  <w:szCs w:val="14"/>
                </w:rPr>
                <w:t>http://englishconexionambiente.jimdo.com/english-song-municipal-festivals/</w:t>
              </w:r>
            </w:hyperlink>
          </w:p>
        </w:tc>
        <w:tc>
          <w:tcPr>
            <w:tcW w:w="992" w:type="dxa"/>
          </w:tcPr>
          <w:p w:rsidR="00020FF0" w:rsidRDefault="00B274B6" w:rsidP="007604CA">
            <w:pPr>
              <w:pStyle w:val="NormalWeb"/>
              <w:jc w:val="both"/>
              <w:rPr>
                <w:rFonts w:ascii="Tahoma" w:hAnsi="Tahoma" w:cs="Tahoma"/>
                <w:sz w:val="20"/>
                <w:szCs w:val="20"/>
              </w:rPr>
            </w:pPr>
            <w:r>
              <w:rPr>
                <w:rFonts w:ascii="Arial" w:hAnsi="Arial" w:cs="Arial"/>
                <w:sz w:val="16"/>
                <w:szCs w:val="16"/>
              </w:rPr>
              <w:t>26 FEBRERO</w:t>
            </w:r>
          </w:p>
        </w:tc>
        <w:tc>
          <w:tcPr>
            <w:tcW w:w="1134" w:type="dxa"/>
          </w:tcPr>
          <w:p w:rsidR="00020FF0" w:rsidRDefault="00B274B6" w:rsidP="007604CA">
            <w:pPr>
              <w:pStyle w:val="NormalWeb"/>
              <w:jc w:val="both"/>
              <w:rPr>
                <w:rFonts w:ascii="Tahoma" w:hAnsi="Tahoma" w:cs="Tahoma"/>
                <w:sz w:val="20"/>
                <w:szCs w:val="20"/>
              </w:rPr>
            </w:pPr>
            <w:r>
              <w:rPr>
                <w:rFonts w:ascii="Arial" w:hAnsi="Arial" w:cs="Arial"/>
                <w:sz w:val="16"/>
                <w:szCs w:val="16"/>
              </w:rPr>
              <w:t>26 FEBRERO</w:t>
            </w:r>
          </w:p>
        </w:tc>
      </w:tr>
      <w:tr w:rsidR="00B274B6" w:rsidTr="00B274B6">
        <w:tc>
          <w:tcPr>
            <w:tcW w:w="1384" w:type="dxa"/>
          </w:tcPr>
          <w:p w:rsidR="00AB5479" w:rsidRDefault="00AB5479" w:rsidP="0083379D">
            <w:pPr>
              <w:jc w:val="both"/>
              <w:rPr>
                <w:rFonts w:ascii="Arial" w:hAnsi="Arial" w:cs="Arial"/>
                <w:sz w:val="16"/>
                <w:szCs w:val="16"/>
              </w:rPr>
            </w:pPr>
          </w:p>
          <w:p w:rsidR="00CD6CB8" w:rsidRPr="00EC1F24" w:rsidRDefault="00AB5479" w:rsidP="0083379D">
            <w:pPr>
              <w:jc w:val="both"/>
              <w:rPr>
                <w:rFonts w:ascii="Arial" w:hAnsi="Arial" w:cs="Arial"/>
                <w:sz w:val="16"/>
                <w:szCs w:val="16"/>
              </w:rPr>
            </w:pPr>
            <w:r>
              <w:rPr>
                <w:rFonts w:ascii="Arial" w:hAnsi="Arial" w:cs="Arial"/>
                <w:sz w:val="16"/>
                <w:szCs w:val="16"/>
              </w:rPr>
              <w:t>C</w:t>
            </w:r>
            <w:r w:rsidRPr="00EC1F24">
              <w:rPr>
                <w:rFonts w:ascii="Arial" w:hAnsi="Arial" w:cs="Arial"/>
                <w:sz w:val="16"/>
                <w:szCs w:val="16"/>
              </w:rPr>
              <w:t xml:space="preserve">onvocatoria para la inscripción de los cantantes en las </w:t>
            </w:r>
            <w:r w:rsidR="0083379D" w:rsidRPr="00EC1F24">
              <w:rPr>
                <w:rFonts w:ascii="Arial" w:hAnsi="Arial" w:cs="Arial"/>
                <w:sz w:val="16"/>
                <w:szCs w:val="16"/>
              </w:rPr>
              <w:t>categorías</w:t>
            </w:r>
            <w:r w:rsidRPr="00EC1F24">
              <w:rPr>
                <w:rFonts w:ascii="Arial" w:hAnsi="Arial" w:cs="Arial"/>
                <w:sz w:val="16"/>
                <w:szCs w:val="16"/>
              </w:rPr>
              <w:t xml:space="preserve"> de solistas, duetos y grupos</w:t>
            </w:r>
          </w:p>
          <w:p w:rsidR="00020FF0" w:rsidRPr="00CD6CB8" w:rsidRDefault="00020FF0" w:rsidP="0083379D">
            <w:pPr>
              <w:pStyle w:val="NormalWeb"/>
              <w:jc w:val="both"/>
              <w:rPr>
                <w:rFonts w:ascii="Tahoma" w:hAnsi="Tahoma" w:cs="Tahoma"/>
                <w:sz w:val="20"/>
                <w:szCs w:val="20"/>
                <w:lang w:val="es-ES"/>
              </w:rPr>
            </w:pPr>
          </w:p>
        </w:tc>
        <w:tc>
          <w:tcPr>
            <w:tcW w:w="2693" w:type="dxa"/>
          </w:tcPr>
          <w:p w:rsidR="00020FF0" w:rsidRDefault="00020FF0" w:rsidP="007604CA">
            <w:pPr>
              <w:pStyle w:val="NormalWeb"/>
              <w:jc w:val="both"/>
              <w:rPr>
                <w:rFonts w:ascii="Tahoma" w:hAnsi="Tahoma" w:cs="Tahoma"/>
                <w:sz w:val="20"/>
                <w:szCs w:val="20"/>
              </w:rPr>
            </w:pPr>
          </w:p>
          <w:p w:rsidR="00AB5479" w:rsidRDefault="00AB5479" w:rsidP="00AB5479">
            <w:pPr>
              <w:pStyle w:val="NormalWeb"/>
              <w:jc w:val="both"/>
              <w:rPr>
                <w:rFonts w:ascii="Tahoma" w:hAnsi="Tahoma" w:cs="Tahoma"/>
                <w:sz w:val="20"/>
                <w:szCs w:val="20"/>
              </w:rPr>
            </w:pPr>
            <w:r w:rsidRPr="00AB5479">
              <w:rPr>
                <w:rFonts w:ascii="Tahoma" w:hAnsi="Tahoma" w:cs="Tahoma"/>
                <w:sz w:val="16"/>
                <w:szCs w:val="16"/>
              </w:rPr>
              <w:t>Vincular a los estudiantes al proyecto Institucional a través de la preparación de una canción para el festival</w:t>
            </w:r>
            <w:r>
              <w:rPr>
                <w:rFonts w:ascii="Tahoma" w:hAnsi="Tahoma" w:cs="Tahoma"/>
                <w:sz w:val="20"/>
                <w:szCs w:val="20"/>
              </w:rPr>
              <w:t>.</w:t>
            </w:r>
          </w:p>
        </w:tc>
        <w:tc>
          <w:tcPr>
            <w:tcW w:w="1701" w:type="dxa"/>
          </w:tcPr>
          <w:p w:rsidR="00AB5479" w:rsidRDefault="00AB5479" w:rsidP="00AB5479">
            <w:pPr>
              <w:jc w:val="center"/>
              <w:rPr>
                <w:rFonts w:ascii="Arial" w:hAnsi="Arial" w:cs="Arial"/>
                <w:sz w:val="16"/>
                <w:szCs w:val="16"/>
              </w:rPr>
            </w:pPr>
            <w:r w:rsidRPr="00EC1F24">
              <w:rPr>
                <w:rFonts w:ascii="Arial" w:hAnsi="Arial" w:cs="Arial"/>
                <w:sz w:val="16"/>
                <w:szCs w:val="16"/>
              </w:rPr>
              <w:t xml:space="preserve">COMITÉ CENTRAL </w:t>
            </w:r>
          </w:p>
          <w:p w:rsidR="00AB5479" w:rsidRDefault="00AB5479" w:rsidP="00AB5479">
            <w:pPr>
              <w:jc w:val="center"/>
              <w:rPr>
                <w:rFonts w:ascii="Arial" w:hAnsi="Arial" w:cs="Arial"/>
                <w:sz w:val="16"/>
                <w:szCs w:val="16"/>
              </w:rPr>
            </w:pPr>
            <w:r w:rsidRPr="00EC1F24">
              <w:rPr>
                <w:rFonts w:ascii="Arial" w:hAnsi="Arial" w:cs="Arial"/>
                <w:sz w:val="16"/>
                <w:szCs w:val="16"/>
              </w:rPr>
              <w:t>Y</w:t>
            </w:r>
          </w:p>
          <w:p w:rsidR="00AB5479" w:rsidRDefault="00AB5479" w:rsidP="00AB5479">
            <w:pPr>
              <w:jc w:val="center"/>
              <w:rPr>
                <w:rFonts w:ascii="Arial" w:hAnsi="Arial" w:cs="Arial"/>
                <w:sz w:val="16"/>
                <w:szCs w:val="16"/>
              </w:rPr>
            </w:pPr>
            <w:r w:rsidRPr="00EC1F24">
              <w:rPr>
                <w:rFonts w:ascii="Arial" w:hAnsi="Arial" w:cs="Arial"/>
                <w:sz w:val="16"/>
                <w:szCs w:val="16"/>
              </w:rPr>
              <w:t xml:space="preserve"> LOGISTICO</w:t>
            </w:r>
          </w:p>
          <w:p w:rsidR="00020FF0" w:rsidRDefault="00020FF0" w:rsidP="007604CA">
            <w:pPr>
              <w:pStyle w:val="NormalWeb"/>
              <w:jc w:val="both"/>
              <w:rPr>
                <w:rFonts w:ascii="Tahoma" w:hAnsi="Tahoma" w:cs="Tahoma"/>
                <w:sz w:val="20"/>
                <w:szCs w:val="20"/>
              </w:rPr>
            </w:pPr>
          </w:p>
        </w:tc>
        <w:tc>
          <w:tcPr>
            <w:tcW w:w="1560" w:type="dxa"/>
          </w:tcPr>
          <w:p w:rsidR="00AB5479" w:rsidRPr="00EC1F24" w:rsidRDefault="00C0209B" w:rsidP="00AB5479">
            <w:pPr>
              <w:jc w:val="both"/>
              <w:rPr>
                <w:rFonts w:ascii="Arial" w:hAnsi="Arial" w:cs="Arial"/>
                <w:sz w:val="16"/>
                <w:szCs w:val="16"/>
              </w:rPr>
            </w:pPr>
            <w:r>
              <w:rPr>
                <w:rFonts w:ascii="Arial" w:hAnsi="Arial" w:cs="Arial"/>
                <w:sz w:val="16"/>
                <w:szCs w:val="16"/>
              </w:rPr>
              <w:t>Fotocopias, ganchos, chinches</w:t>
            </w:r>
          </w:p>
          <w:p w:rsidR="00AB5479" w:rsidRPr="0079752C" w:rsidRDefault="00C0209B" w:rsidP="00AB5479">
            <w:pPr>
              <w:jc w:val="both"/>
              <w:rPr>
                <w:rFonts w:ascii="Arial" w:hAnsi="Arial" w:cs="Arial"/>
                <w:sz w:val="14"/>
                <w:szCs w:val="14"/>
              </w:rPr>
            </w:pPr>
            <w:r>
              <w:rPr>
                <w:rFonts w:ascii="Arial" w:hAnsi="Arial" w:cs="Arial"/>
                <w:sz w:val="14"/>
                <w:szCs w:val="14"/>
              </w:rPr>
              <w:t>prensa y carteleras</w:t>
            </w:r>
            <w:r w:rsidRPr="0079752C">
              <w:rPr>
                <w:rFonts w:ascii="Arial" w:hAnsi="Arial" w:cs="Arial"/>
                <w:sz w:val="14"/>
                <w:szCs w:val="14"/>
              </w:rPr>
              <w:t xml:space="preserve">  escolar</w:t>
            </w:r>
            <w:r>
              <w:rPr>
                <w:rFonts w:ascii="Arial" w:hAnsi="Arial" w:cs="Arial"/>
                <w:sz w:val="14"/>
                <w:szCs w:val="14"/>
              </w:rPr>
              <w:t>es</w:t>
            </w:r>
          </w:p>
          <w:p w:rsidR="00AB5479" w:rsidRDefault="00AB5479" w:rsidP="00AB5479">
            <w:pPr>
              <w:pStyle w:val="Default"/>
              <w:jc w:val="both"/>
              <w:rPr>
                <w:sz w:val="14"/>
                <w:szCs w:val="14"/>
              </w:rPr>
            </w:pPr>
            <w:r w:rsidRPr="00485315">
              <w:rPr>
                <w:b/>
                <w:sz w:val="14"/>
                <w:szCs w:val="14"/>
              </w:rPr>
              <w:t>PÁGINA WEB:</w:t>
            </w:r>
          </w:p>
          <w:p w:rsidR="00AB5479" w:rsidRDefault="00AB5479" w:rsidP="00AB5479">
            <w:pPr>
              <w:jc w:val="both"/>
              <w:rPr>
                <w:sz w:val="14"/>
                <w:szCs w:val="14"/>
              </w:rPr>
            </w:pPr>
            <w:hyperlink r:id="rId18" w:history="1">
              <w:r w:rsidRPr="00584ED6">
                <w:rPr>
                  <w:rStyle w:val="Hipervnculo"/>
                  <w:sz w:val="14"/>
                  <w:szCs w:val="14"/>
                </w:rPr>
                <w:t>http://englishconexionambiente.jimdo.com/english-song-municipal-festivals/</w:t>
              </w:r>
            </w:hyperlink>
          </w:p>
          <w:p w:rsidR="00020FF0" w:rsidRPr="00AB5479" w:rsidRDefault="00AB5479" w:rsidP="00AB5479">
            <w:pPr>
              <w:jc w:val="both"/>
              <w:rPr>
                <w:sz w:val="14"/>
                <w:szCs w:val="14"/>
              </w:rPr>
            </w:pPr>
            <w:r w:rsidRPr="00485315">
              <w:rPr>
                <w:rFonts w:ascii="Arial" w:hAnsi="Arial" w:cs="Arial"/>
                <w:b/>
                <w:sz w:val="14"/>
                <w:szCs w:val="14"/>
              </w:rPr>
              <w:t>FACEBOOK:</w:t>
            </w:r>
            <w:r>
              <w:t xml:space="preserve"> </w:t>
            </w:r>
            <w:r w:rsidRPr="00017102">
              <w:rPr>
                <w:sz w:val="14"/>
                <w:szCs w:val="14"/>
              </w:rPr>
              <w:t xml:space="preserve">comité central y </w:t>
            </w:r>
            <w:proofErr w:type="spellStart"/>
            <w:r w:rsidRPr="00017102">
              <w:rPr>
                <w:sz w:val="14"/>
                <w:szCs w:val="14"/>
              </w:rPr>
              <w:t>logístico</w:t>
            </w:r>
            <w:r w:rsidRPr="00485315">
              <w:rPr>
                <w:rFonts w:ascii="Arial" w:hAnsi="Arial" w:cs="Arial"/>
                <w:b/>
                <w:sz w:val="14"/>
                <w:szCs w:val="14"/>
              </w:rPr>
              <w:t>TWITTER</w:t>
            </w:r>
            <w:proofErr w:type="spellEnd"/>
            <w:r w:rsidRPr="00485315">
              <w:rPr>
                <w:rFonts w:ascii="Arial" w:hAnsi="Arial" w:cs="Arial"/>
                <w:b/>
                <w:sz w:val="14"/>
                <w:szCs w:val="14"/>
              </w:rPr>
              <w:t xml:space="preserve">: </w:t>
            </w:r>
            <w:r w:rsidRPr="00017102">
              <w:rPr>
                <w:rFonts w:ascii="Arial" w:hAnsi="Arial" w:cs="Arial"/>
                <w:sz w:val="14"/>
                <w:szCs w:val="14"/>
              </w:rPr>
              <w:t>@</w:t>
            </w:r>
            <w:proofErr w:type="spellStart"/>
            <w:r w:rsidRPr="00017102">
              <w:rPr>
                <w:rFonts w:ascii="Arial" w:hAnsi="Arial" w:cs="Arial"/>
                <w:sz w:val="14"/>
                <w:szCs w:val="14"/>
              </w:rPr>
              <w:t>englisongfestiv</w:t>
            </w:r>
            <w:proofErr w:type="spellEnd"/>
          </w:p>
        </w:tc>
        <w:tc>
          <w:tcPr>
            <w:tcW w:w="992" w:type="dxa"/>
          </w:tcPr>
          <w:p w:rsidR="00020FF0" w:rsidRDefault="00B274B6" w:rsidP="007604CA">
            <w:pPr>
              <w:pStyle w:val="NormalWeb"/>
              <w:jc w:val="both"/>
              <w:rPr>
                <w:rFonts w:ascii="Tahoma" w:hAnsi="Tahoma" w:cs="Tahoma"/>
                <w:sz w:val="20"/>
                <w:szCs w:val="20"/>
              </w:rPr>
            </w:pPr>
            <w:r>
              <w:rPr>
                <w:rFonts w:ascii="Arial" w:hAnsi="Arial" w:cs="Arial"/>
                <w:sz w:val="16"/>
                <w:szCs w:val="16"/>
              </w:rPr>
              <w:t>1  MARZO  A</w:t>
            </w:r>
            <w:r w:rsidRPr="00EC1F24">
              <w:rPr>
                <w:rFonts w:ascii="Arial" w:hAnsi="Arial" w:cs="Arial"/>
                <w:sz w:val="16"/>
                <w:szCs w:val="16"/>
              </w:rPr>
              <w:t xml:space="preserve">L </w:t>
            </w:r>
            <w:r>
              <w:rPr>
                <w:rFonts w:ascii="Arial" w:hAnsi="Arial" w:cs="Arial"/>
                <w:sz w:val="16"/>
                <w:szCs w:val="16"/>
              </w:rPr>
              <w:t xml:space="preserve"> 11 DE ABRIL</w:t>
            </w:r>
          </w:p>
        </w:tc>
        <w:tc>
          <w:tcPr>
            <w:tcW w:w="1134" w:type="dxa"/>
          </w:tcPr>
          <w:p w:rsidR="00020FF0" w:rsidRDefault="00B274B6" w:rsidP="007604CA">
            <w:pPr>
              <w:pStyle w:val="NormalWeb"/>
              <w:jc w:val="both"/>
              <w:rPr>
                <w:rFonts w:ascii="Tahoma" w:hAnsi="Tahoma" w:cs="Tahoma"/>
                <w:sz w:val="20"/>
                <w:szCs w:val="20"/>
              </w:rPr>
            </w:pPr>
            <w:r>
              <w:rPr>
                <w:rFonts w:ascii="Arial" w:hAnsi="Arial" w:cs="Arial"/>
                <w:sz w:val="16"/>
                <w:szCs w:val="16"/>
              </w:rPr>
              <w:t>1  MARZO  A</w:t>
            </w:r>
            <w:r w:rsidRPr="00EC1F24">
              <w:rPr>
                <w:rFonts w:ascii="Arial" w:hAnsi="Arial" w:cs="Arial"/>
                <w:sz w:val="16"/>
                <w:szCs w:val="16"/>
              </w:rPr>
              <w:t xml:space="preserve">L </w:t>
            </w:r>
            <w:r>
              <w:rPr>
                <w:rFonts w:ascii="Arial" w:hAnsi="Arial" w:cs="Arial"/>
                <w:sz w:val="16"/>
                <w:szCs w:val="16"/>
              </w:rPr>
              <w:t xml:space="preserve"> 11 DE ABRIL</w:t>
            </w:r>
          </w:p>
        </w:tc>
      </w:tr>
      <w:tr w:rsidR="00B274B6" w:rsidTr="00B274B6">
        <w:tc>
          <w:tcPr>
            <w:tcW w:w="1384" w:type="dxa"/>
          </w:tcPr>
          <w:p w:rsidR="00020FF0" w:rsidRDefault="00AB5479" w:rsidP="0083379D">
            <w:pPr>
              <w:pStyle w:val="NormalWeb"/>
              <w:jc w:val="both"/>
              <w:rPr>
                <w:rFonts w:ascii="Tahoma" w:hAnsi="Tahoma" w:cs="Tahoma"/>
                <w:sz w:val="20"/>
                <w:szCs w:val="20"/>
              </w:rPr>
            </w:pPr>
            <w:r>
              <w:rPr>
                <w:rFonts w:ascii="Arial" w:hAnsi="Arial" w:cs="Arial"/>
                <w:sz w:val="16"/>
                <w:szCs w:val="16"/>
              </w:rPr>
              <w:t>E</w:t>
            </w:r>
            <w:r w:rsidRPr="00EC1F24">
              <w:rPr>
                <w:rFonts w:ascii="Arial" w:hAnsi="Arial" w:cs="Arial"/>
                <w:sz w:val="16"/>
                <w:szCs w:val="16"/>
              </w:rPr>
              <w:t xml:space="preserve">liminatoria </w:t>
            </w:r>
            <w:r>
              <w:rPr>
                <w:rFonts w:ascii="Arial" w:hAnsi="Arial" w:cs="Arial"/>
                <w:sz w:val="16"/>
                <w:szCs w:val="16"/>
              </w:rPr>
              <w:t xml:space="preserve"> institucional</w:t>
            </w:r>
          </w:p>
        </w:tc>
        <w:tc>
          <w:tcPr>
            <w:tcW w:w="2693" w:type="dxa"/>
          </w:tcPr>
          <w:p w:rsidR="00020FF0" w:rsidRPr="00AB5479" w:rsidRDefault="00AB5479" w:rsidP="007604CA">
            <w:pPr>
              <w:pStyle w:val="NormalWeb"/>
              <w:jc w:val="both"/>
              <w:rPr>
                <w:rFonts w:ascii="Tahoma" w:hAnsi="Tahoma" w:cs="Tahoma"/>
                <w:sz w:val="16"/>
                <w:szCs w:val="16"/>
              </w:rPr>
            </w:pPr>
            <w:r w:rsidRPr="00AB5479">
              <w:rPr>
                <w:rFonts w:ascii="Tahoma" w:hAnsi="Tahoma" w:cs="Tahoma"/>
                <w:sz w:val="16"/>
                <w:szCs w:val="16"/>
              </w:rPr>
              <w:t>Seleccionar las mejores interpretaciones que irían a la gran final del Festival de la Canción.</w:t>
            </w:r>
          </w:p>
        </w:tc>
        <w:tc>
          <w:tcPr>
            <w:tcW w:w="1701" w:type="dxa"/>
          </w:tcPr>
          <w:p w:rsidR="00AB5479" w:rsidRDefault="00AB5479" w:rsidP="00AB5479">
            <w:pPr>
              <w:jc w:val="center"/>
              <w:rPr>
                <w:rFonts w:ascii="Arial" w:hAnsi="Arial" w:cs="Arial"/>
                <w:sz w:val="16"/>
                <w:szCs w:val="16"/>
              </w:rPr>
            </w:pPr>
            <w:r w:rsidRPr="00EC1F24">
              <w:rPr>
                <w:rFonts w:ascii="Arial" w:hAnsi="Arial" w:cs="Arial"/>
                <w:sz w:val="16"/>
                <w:szCs w:val="16"/>
              </w:rPr>
              <w:t xml:space="preserve">COMITÉ CENTRAL </w:t>
            </w:r>
          </w:p>
          <w:p w:rsidR="00020FF0" w:rsidRPr="00AB5479" w:rsidRDefault="00AB5479" w:rsidP="00AB5479">
            <w:pPr>
              <w:jc w:val="center"/>
              <w:rPr>
                <w:rFonts w:ascii="Arial" w:hAnsi="Arial" w:cs="Arial"/>
                <w:sz w:val="16"/>
                <w:szCs w:val="16"/>
              </w:rPr>
            </w:pPr>
            <w:r w:rsidRPr="00EC1F24">
              <w:rPr>
                <w:rFonts w:ascii="Arial" w:hAnsi="Arial" w:cs="Arial"/>
                <w:sz w:val="16"/>
                <w:szCs w:val="16"/>
              </w:rPr>
              <w:t>Y</w:t>
            </w:r>
            <w:r>
              <w:rPr>
                <w:rFonts w:ascii="Arial" w:hAnsi="Arial" w:cs="Arial"/>
                <w:sz w:val="16"/>
                <w:szCs w:val="16"/>
              </w:rPr>
              <w:t xml:space="preserve"> </w:t>
            </w:r>
            <w:r w:rsidRPr="00EC1F24">
              <w:rPr>
                <w:rFonts w:ascii="Arial" w:hAnsi="Arial" w:cs="Arial"/>
                <w:sz w:val="16"/>
                <w:szCs w:val="16"/>
              </w:rPr>
              <w:t>LOGISTICO</w:t>
            </w:r>
            <w:r>
              <w:rPr>
                <w:rFonts w:ascii="Arial" w:hAnsi="Arial" w:cs="Arial"/>
                <w:sz w:val="16"/>
                <w:szCs w:val="16"/>
              </w:rPr>
              <w:t xml:space="preserve"> Y DOCENTES DE INGLÉS.</w:t>
            </w:r>
          </w:p>
        </w:tc>
        <w:tc>
          <w:tcPr>
            <w:tcW w:w="1560" w:type="dxa"/>
          </w:tcPr>
          <w:p w:rsidR="00020FF0" w:rsidRPr="00AB5479" w:rsidRDefault="00C0209B" w:rsidP="00AB5479">
            <w:pPr>
              <w:jc w:val="both"/>
              <w:rPr>
                <w:rFonts w:ascii="Arial" w:hAnsi="Arial" w:cs="Arial"/>
                <w:sz w:val="16"/>
                <w:szCs w:val="16"/>
              </w:rPr>
            </w:pPr>
            <w:r>
              <w:rPr>
                <w:rFonts w:ascii="Arial" w:hAnsi="Arial" w:cs="Arial"/>
                <w:sz w:val="16"/>
                <w:szCs w:val="16"/>
              </w:rPr>
              <w:t>Carpetas de vinilo, fotocopias, impresiones, refrigerios. A</w:t>
            </w:r>
            <w:r w:rsidRPr="00EC1F24">
              <w:rPr>
                <w:rFonts w:ascii="Arial" w:hAnsi="Arial" w:cs="Arial"/>
                <w:sz w:val="16"/>
                <w:szCs w:val="16"/>
              </w:rPr>
              <w:t xml:space="preserve">uditorio </w:t>
            </w:r>
            <w:r>
              <w:rPr>
                <w:rFonts w:ascii="Arial" w:hAnsi="Arial" w:cs="Arial"/>
                <w:sz w:val="16"/>
                <w:szCs w:val="16"/>
              </w:rPr>
              <w:t>n: 2</w:t>
            </w:r>
          </w:p>
        </w:tc>
        <w:tc>
          <w:tcPr>
            <w:tcW w:w="992" w:type="dxa"/>
          </w:tcPr>
          <w:p w:rsidR="00B274B6" w:rsidRPr="00EC1F24" w:rsidRDefault="00B274B6" w:rsidP="00B274B6">
            <w:pPr>
              <w:jc w:val="center"/>
              <w:rPr>
                <w:rFonts w:ascii="Arial" w:hAnsi="Arial" w:cs="Arial"/>
                <w:sz w:val="16"/>
                <w:szCs w:val="16"/>
              </w:rPr>
            </w:pPr>
            <w:r>
              <w:rPr>
                <w:rFonts w:ascii="Arial" w:hAnsi="Arial" w:cs="Arial"/>
                <w:sz w:val="16"/>
                <w:szCs w:val="16"/>
              </w:rPr>
              <w:t>22  MAYO</w:t>
            </w:r>
          </w:p>
          <w:p w:rsidR="00020FF0" w:rsidRDefault="00020FF0" w:rsidP="00B274B6">
            <w:pPr>
              <w:jc w:val="center"/>
              <w:rPr>
                <w:rFonts w:ascii="Tahoma" w:hAnsi="Tahoma" w:cs="Tahoma"/>
                <w:sz w:val="20"/>
                <w:szCs w:val="20"/>
              </w:rPr>
            </w:pPr>
          </w:p>
        </w:tc>
        <w:tc>
          <w:tcPr>
            <w:tcW w:w="1134" w:type="dxa"/>
          </w:tcPr>
          <w:p w:rsidR="00B274B6" w:rsidRPr="00EC1F24" w:rsidRDefault="00B274B6" w:rsidP="00B274B6">
            <w:pPr>
              <w:jc w:val="center"/>
              <w:rPr>
                <w:rFonts w:ascii="Arial" w:hAnsi="Arial" w:cs="Arial"/>
                <w:sz w:val="16"/>
                <w:szCs w:val="16"/>
              </w:rPr>
            </w:pPr>
            <w:r>
              <w:rPr>
                <w:rFonts w:ascii="Arial" w:hAnsi="Arial" w:cs="Arial"/>
                <w:sz w:val="16"/>
                <w:szCs w:val="16"/>
              </w:rPr>
              <w:t>22  MAYO</w:t>
            </w:r>
          </w:p>
          <w:p w:rsidR="00020FF0" w:rsidRDefault="00020FF0" w:rsidP="007604CA">
            <w:pPr>
              <w:pStyle w:val="NormalWeb"/>
              <w:jc w:val="both"/>
              <w:rPr>
                <w:rFonts w:ascii="Tahoma" w:hAnsi="Tahoma" w:cs="Tahoma"/>
                <w:sz w:val="20"/>
                <w:szCs w:val="20"/>
              </w:rPr>
            </w:pPr>
          </w:p>
        </w:tc>
      </w:tr>
      <w:tr w:rsidR="00B274B6" w:rsidTr="00B274B6">
        <w:tc>
          <w:tcPr>
            <w:tcW w:w="1384" w:type="dxa"/>
          </w:tcPr>
          <w:p w:rsidR="00B274B6" w:rsidRDefault="00AB5479" w:rsidP="0083379D">
            <w:pPr>
              <w:pStyle w:val="NormalWeb"/>
              <w:jc w:val="both"/>
              <w:rPr>
                <w:rFonts w:ascii="Tahoma" w:hAnsi="Tahoma" w:cs="Tahoma"/>
                <w:sz w:val="20"/>
                <w:szCs w:val="20"/>
              </w:rPr>
            </w:pPr>
            <w:r>
              <w:rPr>
                <w:rFonts w:ascii="Arial" w:hAnsi="Arial" w:cs="Arial"/>
                <w:sz w:val="16"/>
                <w:szCs w:val="16"/>
                <w:lang w:val="es-ES"/>
              </w:rPr>
              <w:t>P</w:t>
            </w:r>
            <w:proofErr w:type="spellStart"/>
            <w:r w:rsidR="0083379D" w:rsidRPr="00EC1F24">
              <w:rPr>
                <w:rFonts w:ascii="Arial" w:hAnsi="Arial" w:cs="Arial"/>
                <w:sz w:val="16"/>
                <w:szCs w:val="16"/>
              </w:rPr>
              <w:t>ublicación</w:t>
            </w:r>
            <w:proofErr w:type="spellEnd"/>
            <w:r w:rsidRPr="00EC1F24">
              <w:rPr>
                <w:rFonts w:ascii="Arial" w:hAnsi="Arial" w:cs="Arial"/>
                <w:sz w:val="16"/>
                <w:szCs w:val="16"/>
              </w:rPr>
              <w:t xml:space="preserve"> de resultados de los finalistas</w:t>
            </w:r>
            <w:r>
              <w:rPr>
                <w:rFonts w:ascii="Arial" w:hAnsi="Arial" w:cs="Arial"/>
                <w:sz w:val="16"/>
                <w:szCs w:val="16"/>
              </w:rPr>
              <w:t xml:space="preserve"> que representaran a la </w:t>
            </w:r>
            <w:r w:rsidR="0083379D">
              <w:rPr>
                <w:rFonts w:ascii="Arial" w:hAnsi="Arial" w:cs="Arial"/>
                <w:sz w:val="16"/>
                <w:szCs w:val="16"/>
              </w:rPr>
              <w:t>institución</w:t>
            </w:r>
            <w:r>
              <w:rPr>
                <w:rFonts w:ascii="Arial" w:hAnsi="Arial" w:cs="Arial"/>
                <w:sz w:val="16"/>
                <w:szCs w:val="16"/>
              </w:rPr>
              <w:t xml:space="preserve"> en la  gran final</w:t>
            </w:r>
          </w:p>
        </w:tc>
        <w:tc>
          <w:tcPr>
            <w:tcW w:w="2693" w:type="dxa"/>
          </w:tcPr>
          <w:p w:rsidR="00B274B6" w:rsidRPr="00AB5479" w:rsidRDefault="00AB5479" w:rsidP="007604CA">
            <w:pPr>
              <w:pStyle w:val="NormalWeb"/>
              <w:jc w:val="both"/>
              <w:rPr>
                <w:rFonts w:ascii="Tahoma" w:hAnsi="Tahoma" w:cs="Tahoma"/>
                <w:sz w:val="16"/>
                <w:szCs w:val="16"/>
              </w:rPr>
            </w:pPr>
            <w:r w:rsidRPr="00AB5479">
              <w:rPr>
                <w:rFonts w:ascii="Tahoma" w:hAnsi="Tahoma" w:cs="Tahoma"/>
                <w:sz w:val="16"/>
                <w:szCs w:val="16"/>
              </w:rPr>
              <w:t>Dar a conocer el listado de estudiantes seleccionados para la final del Festival.</w:t>
            </w:r>
          </w:p>
        </w:tc>
        <w:tc>
          <w:tcPr>
            <w:tcW w:w="1701" w:type="dxa"/>
          </w:tcPr>
          <w:p w:rsidR="00AB5479" w:rsidRDefault="00AB5479" w:rsidP="00AB5479">
            <w:pPr>
              <w:jc w:val="center"/>
              <w:rPr>
                <w:rFonts w:ascii="Arial" w:hAnsi="Arial" w:cs="Arial"/>
                <w:sz w:val="16"/>
                <w:szCs w:val="16"/>
              </w:rPr>
            </w:pPr>
            <w:r w:rsidRPr="00EC1F24">
              <w:rPr>
                <w:rFonts w:ascii="Arial" w:hAnsi="Arial" w:cs="Arial"/>
                <w:sz w:val="16"/>
                <w:szCs w:val="16"/>
              </w:rPr>
              <w:t>COMITÉ CENTRAL</w:t>
            </w:r>
          </w:p>
          <w:p w:rsidR="00AB5479" w:rsidRDefault="00AB5479" w:rsidP="00AB5479">
            <w:pPr>
              <w:jc w:val="center"/>
              <w:rPr>
                <w:rFonts w:ascii="Arial" w:hAnsi="Arial" w:cs="Arial"/>
                <w:sz w:val="16"/>
                <w:szCs w:val="16"/>
              </w:rPr>
            </w:pPr>
            <w:r w:rsidRPr="00EC1F24">
              <w:rPr>
                <w:rFonts w:ascii="Arial" w:hAnsi="Arial" w:cs="Arial"/>
                <w:sz w:val="16"/>
                <w:szCs w:val="16"/>
              </w:rPr>
              <w:t xml:space="preserve"> </w:t>
            </w:r>
            <w:r>
              <w:rPr>
                <w:rFonts w:ascii="Arial" w:hAnsi="Arial" w:cs="Arial"/>
                <w:sz w:val="16"/>
                <w:szCs w:val="16"/>
              </w:rPr>
              <w:t xml:space="preserve">Y </w:t>
            </w:r>
          </w:p>
          <w:p w:rsidR="00AB5479" w:rsidRDefault="00AB5479" w:rsidP="00AB5479">
            <w:pPr>
              <w:jc w:val="center"/>
              <w:rPr>
                <w:rFonts w:ascii="Arial" w:hAnsi="Arial" w:cs="Arial"/>
                <w:sz w:val="16"/>
                <w:szCs w:val="16"/>
              </w:rPr>
            </w:pPr>
            <w:r>
              <w:rPr>
                <w:rFonts w:ascii="Arial" w:hAnsi="Arial" w:cs="Arial"/>
                <w:sz w:val="16"/>
                <w:szCs w:val="16"/>
              </w:rPr>
              <w:t>COMITE</w:t>
            </w:r>
            <w:r w:rsidRPr="00EC1F24">
              <w:rPr>
                <w:rFonts w:ascii="Arial" w:hAnsi="Arial" w:cs="Arial"/>
                <w:sz w:val="16"/>
                <w:szCs w:val="16"/>
              </w:rPr>
              <w:t xml:space="preserve"> LOGISTICO</w:t>
            </w:r>
          </w:p>
          <w:p w:rsidR="00B274B6" w:rsidRDefault="00AB5479" w:rsidP="00AB5479">
            <w:pPr>
              <w:pStyle w:val="NormalWeb"/>
              <w:jc w:val="both"/>
              <w:rPr>
                <w:rFonts w:ascii="Tahoma" w:hAnsi="Tahoma" w:cs="Tahoma"/>
                <w:sz w:val="20"/>
                <w:szCs w:val="20"/>
              </w:rPr>
            </w:pPr>
            <w:r>
              <w:rPr>
                <w:rFonts w:ascii="Arial" w:hAnsi="Arial" w:cs="Arial"/>
                <w:sz w:val="14"/>
                <w:szCs w:val="14"/>
              </w:rPr>
              <w:t xml:space="preserve"> (estudiantes de grado 11 de la I.E. JMRP</w:t>
            </w:r>
          </w:p>
        </w:tc>
        <w:tc>
          <w:tcPr>
            <w:tcW w:w="1560" w:type="dxa"/>
          </w:tcPr>
          <w:p w:rsidR="00AB5479" w:rsidRDefault="00C0209B" w:rsidP="00AB5479">
            <w:pPr>
              <w:jc w:val="both"/>
              <w:rPr>
                <w:rFonts w:ascii="Arial" w:hAnsi="Arial" w:cs="Arial"/>
                <w:sz w:val="16"/>
                <w:szCs w:val="16"/>
              </w:rPr>
            </w:pPr>
            <w:r>
              <w:rPr>
                <w:rFonts w:ascii="Arial" w:hAnsi="Arial" w:cs="Arial"/>
                <w:sz w:val="16"/>
                <w:szCs w:val="16"/>
              </w:rPr>
              <w:t>Fotocopias, ganchos, impresiones,</w:t>
            </w:r>
          </w:p>
          <w:p w:rsidR="00AB5479" w:rsidRPr="00EC1F24" w:rsidRDefault="00C0209B" w:rsidP="00AB5479">
            <w:pPr>
              <w:framePr w:hSpace="141" w:wrap="around" w:vAnchor="page" w:hAnchor="margin" w:xAlign="center" w:y="4510"/>
              <w:jc w:val="both"/>
              <w:rPr>
                <w:rFonts w:ascii="Arial" w:hAnsi="Arial" w:cs="Arial"/>
                <w:sz w:val="16"/>
                <w:szCs w:val="16"/>
              </w:rPr>
            </w:pPr>
            <w:r>
              <w:rPr>
                <w:rFonts w:ascii="Arial" w:hAnsi="Arial" w:cs="Arial"/>
                <w:sz w:val="16"/>
                <w:szCs w:val="16"/>
              </w:rPr>
              <w:t>chinches</w:t>
            </w:r>
          </w:p>
          <w:p w:rsidR="00AB5479" w:rsidRPr="0079752C" w:rsidRDefault="00C0209B" w:rsidP="00AB5479">
            <w:pPr>
              <w:framePr w:hSpace="141" w:wrap="around" w:vAnchor="page" w:hAnchor="margin" w:xAlign="center" w:y="4510"/>
              <w:jc w:val="both"/>
              <w:rPr>
                <w:rFonts w:ascii="Arial" w:hAnsi="Arial" w:cs="Arial"/>
                <w:sz w:val="14"/>
                <w:szCs w:val="14"/>
              </w:rPr>
            </w:pPr>
            <w:r w:rsidRPr="0079752C">
              <w:rPr>
                <w:rFonts w:ascii="Arial" w:hAnsi="Arial" w:cs="Arial"/>
                <w:sz w:val="14"/>
                <w:szCs w:val="14"/>
              </w:rPr>
              <w:t xml:space="preserve">carteleras escolares y en la página web: </w:t>
            </w:r>
          </w:p>
          <w:p w:rsidR="00AB5479" w:rsidRDefault="00AB5479" w:rsidP="00AB5479">
            <w:pPr>
              <w:framePr w:hSpace="141" w:wrap="around" w:vAnchor="page" w:hAnchor="margin" w:xAlign="center" w:y="4510"/>
              <w:jc w:val="both"/>
              <w:rPr>
                <w:sz w:val="14"/>
                <w:szCs w:val="14"/>
              </w:rPr>
            </w:pPr>
            <w:hyperlink r:id="rId19" w:history="1">
              <w:r w:rsidRPr="00584ED6">
                <w:rPr>
                  <w:rStyle w:val="Hipervnculo"/>
                  <w:sz w:val="14"/>
                  <w:szCs w:val="14"/>
                </w:rPr>
                <w:t>http://englishconexionambiente.jimdo.com/english-song-municipal-festivals/</w:t>
              </w:r>
            </w:hyperlink>
          </w:p>
          <w:p w:rsidR="00AB5479" w:rsidRDefault="00AB5479" w:rsidP="00AB5479">
            <w:pPr>
              <w:framePr w:hSpace="141" w:wrap="around" w:vAnchor="page" w:hAnchor="margin" w:xAlign="center" w:y="4510"/>
              <w:jc w:val="both"/>
              <w:rPr>
                <w:sz w:val="14"/>
                <w:szCs w:val="14"/>
              </w:rPr>
            </w:pPr>
            <w:r w:rsidRPr="00485315">
              <w:rPr>
                <w:rFonts w:ascii="Arial" w:hAnsi="Arial" w:cs="Arial"/>
                <w:b/>
                <w:sz w:val="14"/>
                <w:szCs w:val="14"/>
              </w:rPr>
              <w:t>FACEBOOK:</w:t>
            </w:r>
            <w:r>
              <w:t xml:space="preserve"> </w:t>
            </w:r>
            <w:r w:rsidRPr="00017102">
              <w:rPr>
                <w:sz w:val="14"/>
                <w:szCs w:val="14"/>
              </w:rPr>
              <w:t>comité central y logístico</w:t>
            </w:r>
          </w:p>
          <w:p w:rsidR="00B274B6" w:rsidRPr="00AB5479" w:rsidRDefault="00AB5479" w:rsidP="00AB5479">
            <w:pPr>
              <w:framePr w:hSpace="141" w:wrap="around" w:vAnchor="page" w:hAnchor="margin" w:xAlign="center" w:y="4510"/>
              <w:jc w:val="both"/>
              <w:rPr>
                <w:rFonts w:ascii="Arial" w:hAnsi="Arial" w:cs="Arial"/>
                <w:sz w:val="14"/>
                <w:szCs w:val="14"/>
              </w:rPr>
            </w:pPr>
            <w:r w:rsidRPr="00485315">
              <w:rPr>
                <w:rFonts w:ascii="Arial" w:hAnsi="Arial" w:cs="Arial"/>
                <w:b/>
                <w:sz w:val="14"/>
                <w:szCs w:val="14"/>
              </w:rPr>
              <w:t>TWITTER:</w:t>
            </w:r>
            <w:r>
              <w:rPr>
                <w:rFonts w:ascii="Arial" w:hAnsi="Arial" w:cs="Arial"/>
                <w:sz w:val="14"/>
                <w:szCs w:val="14"/>
              </w:rPr>
              <w:t xml:space="preserve"> </w:t>
            </w:r>
            <w:r>
              <w:rPr>
                <w:rFonts w:ascii="Arial" w:hAnsi="Arial" w:cs="Arial"/>
                <w:sz w:val="14"/>
                <w:szCs w:val="14"/>
              </w:rPr>
              <w:t>@</w:t>
            </w:r>
            <w:proofErr w:type="spellStart"/>
            <w:r>
              <w:rPr>
                <w:rFonts w:ascii="Arial" w:hAnsi="Arial" w:cs="Arial"/>
                <w:sz w:val="14"/>
                <w:szCs w:val="14"/>
              </w:rPr>
              <w:t>englisongfestiv</w:t>
            </w:r>
            <w:proofErr w:type="spellEnd"/>
          </w:p>
        </w:tc>
        <w:tc>
          <w:tcPr>
            <w:tcW w:w="992" w:type="dxa"/>
          </w:tcPr>
          <w:p w:rsidR="00B274B6" w:rsidRDefault="00B274B6" w:rsidP="00B274B6">
            <w:pPr>
              <w:jc w:val="center"/>
              <w:rPr>
                <w:rFonts w:ascii="Arial" w:hAnsi="Arial" w:cs="Arial"/>
                <w:sz w:val="16"/>
                <w:szCs w:val="16"/>
              </w:rPr>
            </w:pPr>
            <w:r>
              <w:rPr>
                <w:rFonts w:ascii="Arial" w:hAnsi="Arial" w:cs="Arial"/>
                <w:sz w:val="16"/>
                <w:szCs w:val="16"/>
              </w:rPr>
              <w:t>26 MAYO</w:t>
            </w:r>
          </w:p>
        </w:tc>
        <w:tc>
          <w:tcPr>
            <w:tcW w:w="1134" w:type="dxa"/>
          </w:tcPr>
          <w:p w:rsidR="00B274B6" w:rsidRDefault="00B274B6" w:rsidP="00B274B6">
            <w:pPr>
              <w:jc w:val="center"/>
              <w:rPr>
                <w:rFonts w:ascii="Arial" w:hAnsi="Arial" w:cs="Arial"/>
                <w:sz w:val="16"/>
                <w:szCs w:val="16"/>
              </w:rPr>
            </w:pPr>
            <w:r>
              <w:rPr>
                <w:rFonts w:ascii="Arial" w:hAnsi="Arial" w:cs="Arial"/>
                <w:sz w:val="16"/>
                <w:szCs w:val="16"/>
              </w:rPr>
              <w:t>26 MAYO</w:t>
            </w:r>
          </w:p>
        </w:tc>
      </w:tr>
    </w:tbl>
    <w:p w:rsidR="00AB5479" w:rsidRDefault="0083379D" w:rsidP="009119F3">
      <w:pPr>
        <w:jc w:val="center"/>
        <w:rPr>
          <w:b/>
          <w:u w:val="single"/>
        </w:rPr>
      </w:pPr>
      <w:r>
        <w:rPr>
          <w:b/>
          <w:u w:val="single"/>
        </w:rPr>
        <w:lastRenderedPageBreak/>
        <w:t>PRIMERA ETAPA MUNICIPAL</w:t>
      </w:r>
    </w:p>
    <w:p w:rsidR="0083379D" w:rsidRPr="0083379D" w:rsidRDefault="0083379D" w:rsidP="0083379D">
      <w:pPr>
        <w:jc w:val="center"/>
        <w:rPr>
          <w:b/>
          <w:u w:val="single"/>
        </w:rPr>
      </w:pPr>
    </w:p>
    <w:tbl>
      <w:tblPr>
        <w:tblStyle w:val="Tablaconcuadrcula"/>
        <w:tblW w:w="9464" w:type="dxa"/>
        <w:tblLayout w:type="fixed"/>
        <w:tblLook w:val="04A0" w:firstRow="1" w:lastRow="0" w:firstColumn="1" w:lastColumn="0" w:noHBand="0" w:noVBand="1"/>
      </w:tblPr>
      <w:tblGrid>
        <w:gridCol w:w="1384"/>
        <w:gridCol w:w="2693"/>
        <w:gridCol w:w="1701"/>
        <w:gridCol w:w="1701"/>
        <w:gridCol w:w="993"/>
        <w:gridCol w:w="992"/>
      </w:tblGrid>
      <w:tr w:rsidR="00C0209B" w:rsidTr="00C0209B">
        <w:trPr>
          <w:trHeight w:val="316"/>
        </w:trPr>
        <w:tc>
          <w:tcPr>
            <w:tcW w:w="1384"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ACTIVIDAD</w:t>
            </w:r>
          </w:p>
        </w:tc>
        <w:tc>
          <w:tcPr>
            <w:tcW w:w="2693"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OBJETIVO ESPECÍFICO</w:t>
            </w:r>
          </w:p>
        </w:tc>
        <w:tc>
          <w:tcPr>
            <w:tcW w:w="1701"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RESPONSABLE</w:t>
            </w:r>
          </w:p>
        </w:tc>
        <w:tc>
          <w:tcPr>
            <w:tcW w:w="1701"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RECURSOS</w:t>
            </w:r>
          </w:p>
        </w:tc>
        <w:tc>
          <w:tcPr>
            <w:tcW w:w="1985" w:type="dxa"/>
            <w:gridSpan w:val="2"/>
          </w:tcPr>
          <w:p w:rsidR="00C0209B" w:rsidRDefault="00C0209B" w:rsidP="00E529C2">
            <w:pPr>
              <w:pStyle w:val="NormalWeb"/>
              <w:jc w:val="center"/>
              <w:rPr>
                <w:rFonts w:ascii="Tahoma" w:hAnsi="Tahoma" w:cs="Tahoma"/>
                <w:sz w:val="20"/>
                <w:szCs w:val="20"/>
              </w:rPr>
            </w:pPr>
            <w:r>
              <w:rPr>
                <w:rFonts w:ascii="Tahoma" w:hAnsi="Tahoma" w:cs="Tahoma"/>
                <w:sz w:val="20"/>
                <w:szCs w:val="20"/>
              </w:rPr>
              <w:t>FECHA</w:t>
            </w:r>
          </w:p>
        </w:tc>
      </w:tr>
      <w:tr w:rsidR="00C0209B" w:rsidTr="00C0209B">
        <w:trPr>
          <w:trHeight w:val="175"/>
        </w:trPr>
        <w:tc>
          <w:tcPr>
            <w:tcW w:w="1384" w:type="dxa"/>
            <w:vMerge/>
          </w:tcPr>
          <w:p w:rsidR="00C0209B" w:rsidRDefault="00C0209B" w:rsidP="00E529C2">
            <w:pPr>
              <w:pStyle w:val="NormalWeb"/>
              <w:jc w:val="center"/>
              <w:rPr>
                <w:rFonts w:ascii="Tahoma" w:hAnsi="Tahoma" w:cs="Tahoma"/>
                <w:sz w:val="20"/>
                <w:szCs w:val="20"/>
              </w:rPr>
            </w:pPr>
          </w:p>
        </w:tc>
        <w:tc>
          <w:tcPr>
            <w:tcW w:w="2693" w:type="dxa"/>
            <w:vMerge/>
          </w:tcPr>
          <w:p w:rsidR="00C0209B" w:rsidRDefault="00C0209B" w:rsidP="00E529C2">
            <w:pPr>
              <w:pStyle w:val="NormalWeb"/>
              <w:jc w:val="center"/>
              <w:rPr>
                <w:rFonts w:ascii="Tahoma" w:hAnsi="Tahoma" w:cs="Tahoma"/>
                <w:sz w:val="20"/>
                <w:szCs w:val="20"/>
              </w:rPr>
            </w:pPr>
          </w:p>
        </w:tc>
        <w:tc>
          <w:tcPr>
            <w:tcW w:w="1701" w:type="dxa"/>
            <w:vMerge/>
          </w:tcPr>
          <w:p w:rsidR="00C0209B" w:rsidRDefault="00C0209B" w:rsidP="00E529C2">
            <w:pPr>
              <w:pStyle w:val="NormalWeb"/>
              <w:jc w:val="center"/>
              <w:rPr>
                <w:rFonts w:ascii="Tahoma" w:hAnsi="Tahoma" w:cs="Tahoma"/>
                <w:sz w:val="20"/>
                <w:szCs w:val="20"/>
              </w:rPr>
            </w:pPr>
          </w:p>
        </w:tc>
        <w:tc>
          <w:tcPr>
            <w:tcW w:w="1701" w:type="dxa"/>
            <w:vMerge/>
          </w:tcPr>
          <w:p w:rsidR="00C0209B" w:rsidRDefault="00C0209B" w:rsidP="00E529C2">
            <w:pPr>
              <w:pStyle w:val="NormalWeb"/>
              <w:jc w:val="center"/>
              <w:rPr>
                <w:rFonts w:ascii="Tahoma" w:hAnsi="Tahoma" w:cs="Tahoma"/>
                <w:sz w:val="20"/>
                <w:szCs w:val="20"/>
              </w:rPr>
            </w:pPr>
          </w:p>
        </w:tc>
        <w:tc>
          <w:tcPr>
            <w:tcW w:w="993" w:type="dxa"/>
          </w:tcPr>
          <w:p w:rsidR="00C0209B" w:rsidRDefault="00C0209B" w:rsidP="00E529C2">
            <w:pPr>
              <w:pStyle w:val="NormalWeb"/>
              <w:jc w:val="center"/>
              <w:rPr>
                <w:rFonts w:ascii="Tahoma" w:hAnsi="Tahoma" w:cs="Tahoma"/>
                <w:sz w:val="20"/>
                <w:szCs w:val="20"/>
              </w:rPr>
            </w:pPr>
            <w:r>
              <w:rPr>
                <w:rFonts w:ascii="Tahoma" w:hAnsi="Tahoma" w:cs="Tahoma"/>
                <w:sz w:val="20"/>
                <w:szCs w:val="20"/>
              </w:rPr>
              <w:t>PROG</w:t>
            </w:r>
          </w:p>
        </w:tc>
        <w:tc>
          <w:tcPr>
            <w:tcW w:w="992" w:type="dxa"/>
          </w:tcPr>
          <w:p w:rsidR="00C0209B" w:rsidRDefault="00C0209B" w:rsidP="00E529C2">
            <w:pPr>
              <w:pStyle w:val="NormalWeb"/>
              <w:jc w:val="center"/>
              <w:rPr>
                <w:rFonts w:ascii="Tahoma" w:hAnsi="Tahoma" w:cs="Tahoma"/>
                <w:sz w:val="20"/>
                <w:szCs w:val="20"/>
              </w:rPr>
            </w:pPr>
            <w:r>
              <w:rPr>
                <w:rFonts w:ascii="Tahoma" w:hAnsi="Tahoma" w:cs="Tahoma"/>
                <w:sz w:val="20"/>
                <w:szCs w:val="20"/>
              </w:rPr>
              <w:t>REAL</w:t>
            </w:r>
          </w:p>
        </w:tc>
      </w:tr>
      <w:tr w:rsidR="00C0209B" w:rsidTr="00C0209B">
        <w:trPr>
          <w:trHeight w:val="175"/>
        </w:trPr>
        <w:tc>
          <w:tcPr>
            <w:tcW w:w="1384" w:type="dxa"/>
          </w:tcPr>
          <w:p w:rsidR="00C0209B" w:rsidRPr="006C321C" w:rsidRDefault="00C0209B" w:rsidP="0083379D">
            <w:pPr>
              <w:jc w:val="both"/>
              <w:rPr>
                <w:rFonts w:ascii="Arial" w:hAnsi="Arial" w:cs="Arial"/>
                <w:sz w:val="16"/>
                <w:szCs w:val="16"/>
              </w:rPr>
            </w:pPr>
            <w:r>
              <w:rPr>
                <w:rFonts w:ascii="Arial" w:hAnsi="Arial" w:cs="Arial"/>
                <w:sz w:val="16"/>
                <w:szCs w:val="16"/>
              </w:rPr>
              <w:t>C</w:t>
            </w:r>
            <w:r w:rsidRPr="006C321C">
              <w:rPr>
                <w:rFonts w:ascii="Arial" w:hAnsi="Arial" w:cs="Arial"/>
                <w:sz w:val="16"/>
                <w:szCs w:val="16"/>
              </w:rPr>
              <w:t>onvocatoria</w:t>
            </w:r>
            <w:r>
              <w:rPr>
                <w:rFonts w:ascii="Arial" w:hAnsi="Arial" w:cs="Arial"/>
                <w:sz w:val="16"/>
                <w:szCs w:val="16"/>
              </w:rPr>
              <w:t xml:space="preserve"> e inscripción </w:t>
            </w:r>
            <w:r w:rsidRPr="006C321C">
              <w:rPr>
                <w:rFonts w:ascii="Arial" w:hAnsi="Arial" w:cs="Arial"/>
                <w:sz w:val="16"/>
                <w:szCs w:val="16"/>
              </w:rPr>
              <w:t xml:space="preserve"> para  los cantantes en las categorías de solistas, duetos y grupos </w:t>
            </w:r>
            <w:r>
              <w:rPr>
                <w:rFonts w:ascii="Arial" w:hAnsi="Arial" w:cs="Arial"/>
                <w:sz w:val="16"/>
                <w:szCs w:val="16"/>
              </w:rPr>
              <w:t xml:space="preserve">de </w:t>
            </w:r>
            <w:r w:rsidRPr="006C321C">
              <w:rPr>
                <w:rFonts w:ascii="Arial" w:hAnsi="Arial" w:cs="Arial"/>
                <w:sz w:val="16"/>
                <w:szCs w:val="16"/>
              </w:rPr>
              <w:t xml:space="preserve">las instituciones  educativas municipales </w:t>
            </w:r>
          </w:p>
          <w:p w:rsidR="00C0209B" w:rsidRPr="00C0209B" w:rsidRDefault="00C0209B" w:rsidP="00E529C2">
            <w:pPr>
              <w:pStyle w:val="NormalWeb"/>
              <w:jc w:val="center"/>
              <w:rPr>
                <w:rFonts w:ascii="Tahoma" w:hAnsi="Tahoma" w:cs="Tahoma"/>
                <w:sz w:val="20"/>
                <w:szCs w:val="20"/>
                <w:lang w:val="es-ES"/>
              </w:rPr>
            </w:pPr>
          </w:p>
        </w:tc>
        <w:tc>
          <w:tcPr>
            <w:tcW w:w="2693" w:type="dxa"/>
          </w:tcPr>
          <w:p w:rsidR="00C0209B" w:rsidRPr="00C0209B" w:rsidRDefault="00C0209B" w:rsidP="00E529C2">
            <w:pPr>
              <w:pStyle w:val="NormalWeb"/>
              <w:jc w:val="center"/>
              <w:rPr>
                <w:rFonts w:ascii="Tahoma" w:hAnsi="Tahoma" w:cs="Tahoma"/>
                <w:sz w:val="16"/>
                <w:szCs w:val="16"/>
              </w:rPr>
            </w:pPr>
            <w:r w:rsidRPr="00C0209B">
              <w:rPr>
                <w:rFonts w:ascii="Tahoma" w:hAnsi="Tahoma" w:cs="Tahoma"/>
                <w:sz w:val="16"/>
                <w:szCs w:val="16"/>
              </w:rPr>
              <w:t>Convocar a las demás instituciones educativas del municipio a vincularse al ENGLISH SONG FESTIVAL.</w:t>
            </w:r>
          </w:p>
        </w:tc>
        <w:tc>
          <w:tcPr>
            <w:tcW w:w="1701" w:type="dxa"/>
          </w:tcPr>
          <w:p w:rsidR="00C0209B" w:rsidRDefault="00C0209B" w:rsidP="00C0209B">
            <w:pPr>
              <w:jc w:val="center"/>
              <w:rPr>
                <w:rFonts w:ascii="Arial" w:hAnsi="Arial" w:cs="Arial"/>
                <w:sz w:val="16"/>
                <w:szCs w:val="16"/>
              </w:rPr>
            </w:pPr>
            <w:r w:rsidRPr="006C321C">
              <w:rPr>
                <w:rFonts w:ascii="Arial" w:hAnsi="Arial" w:cs="Arial"/>
                <w:sz w:val="16"/>
                <w:szCs w:val="16"/>
              </w:rPr>
              <w:t xml:space="preserve">COMITÉ CENTRAL </w:t>
            </w:r>
          </w:p>
          <w:p w:rsidR="00C0209B" w:rsidRPr="00D759A8" w:rsidRDefault="00C0209B" w:rsidP="00C0209B">
            <w:pPr>
              <w:rPr>
                <w:rFonts w:ascii="Arial" w:hAnsi="Arial" w:cs="Arial"/>
                <w:sz w:val="16"/>
                <w:szCs w:val="16"/>
              </w:rPr>
            </w:pPr>
            <w:r w:rsidRPr="0079752C">
              <w:rPr>
                <w:rFonts w:ascii="Arial" w:hAnsi="Arial" w:cs="Arial"/>
                <w:sz w:val="14"/>
                <w:szCs w:val="14"/>
              </w:rPr>
              <w:t>Lic. Nelly Giraldo</w:t>
            </w:r>
          </w:p>
          <w:p w:rsidR="00C0209B" w:rsidRDefault="00C0209B" w:rsidP="00C0209B">
            <w:pPr>
              <w:rPr>
                <w:rFonts w:ascii="Arial" w:hAnsi="Arial" w:cs="Arial"/>
                <w:sz w:val="14"/>
                <w:szCs w:val="14"/>
              </w:rPr>
            </w:pPr>
            <w:r w:rsidRPr="0079752C">
              <w:rPr>
                <w:rFonts w:ascii="Arial" w:hAnsi="Arial" w:cs="Arial"/>
                <w:sz w:val="14"/>
                <w:szCs w:val="14"/>
              </w:rPr>
              <w:t>Lic. Carlos Alvarado</w:t>
            </w:r>
          </w:p>
          <w:p w:rsidR="00C0209B" w:rsidRDefault="00C0209B" w:rsidP="00C0209B">
            <w:pPr>
              <w:rPr>
                <w:rFonts w:ascii="Arial" w:hAnsi="Arial" w:cs="Arial"/>
                <w:sz w:val="14"/>
                <w:szCs w:val="14"/>
              </w:rPr>
            </w:pPr>
            <w:r>
              <w:rPr>
                <w:rFonts w:ascii="Arial" w:hAnsi="Arial" w:cs="Arial"/>
                <w:sz w:val="14"/>
                <w:szCs w:val="14"/>
              </w:rPr>
              <w:t xml:space="preserve">Lic. </w:t>
            </w:r>
            <w:proofErr w:type="spellStart"/>
            <w:r>
              <w:rPr>
                <w:rFonts w:ascii="Arial" w:hAnsi="Arial" w:cs="Arial"/>
                <w:sz w:val="14"/>
                <w:szCs w:val="14"/>
              </w:rPr>
              <w:t>SandraCárdenaS</w:t>
            </w:r>
            <w:proofErr w:type="spellEnd"/>
            <w:r>
              <w:rPr>
                <w:rFonts w:ascii="Arial" w:hAnsi="Arial" w:cs="Arial"/>
                <w:sz w:val="14"/>
                <w:szCs w:val="14"/>
              </w:rPr>
              <w:t xml:space="preserve"> Lic. James Gallego</w:t>
            </w:r>
          </w:p>
          <w:p w:rsidR="00C0209B" w:rsidRDefault="00C0209B" w:rsidP="00C0209B">
            <w:pPr>
              <w:jc w:val="center"/>
              <w:rPr>
                <w:rFonts w:ascii="Arial" w:hAnsi="Arial" w:cs="Arial"/>
                <w:sz w:val="16"/>
                <w:szCs w:val="16"/>
              </w:rPr>
            </w:pPr>
          </w:p>
          <w:p w:rsidR="00C0209B" w:rsidRPr="00C0209B" w:rsidRDefault="00C0209B" w:rsidP="00C0209B">
            <w:pPr>
              <w:rPr>
                <w:rFonts w:ascii="Arial" w:hAnsi="Arial" w:cs="Arial"/>
                <w:sz w:val="14"/>
                <w:szCs w:val="14"/>
              </w:rPr>
            </w:pPr>
            <w:r>
              <w:rPr>
                <w:rFonts w:ascii="Arial" w:hAnsi="Arial" w:cs="Arial"/>
                <w:sz w:val="14"/>
                <w:szCs w:val="14"/>
              </w:rPr>
              <w:t>COMITÉ LOGÍ</w:t>
            </w:r>
            <w:r w:rsidRPr="0079752C">
              <w:rPr>
                <w:rFonts w:ascii="Arial" w:hAnsi="Arial" w:cs="Arial"/>
                <w:sz w:val="14"/>
                <w:szCs w:val="14"/>
              </w:rPr>
              <w:t>STICO</w:t>
            </w:r>
            <w:r>
              <w:rPr>
                <w:rFonts w:ascii="Arial" w:hAnsi="Arial" w:cs="Arial"/>
                <w:sz w:val="14"/>
                <w:szCs w:val="14"/>
              </w:rPr>
              <w:t xml:space="preserve"> </w:t>
            </w:r>
            <w:r>
              <w:rPr>
                <w:rFonts w:ascii="Arial" w:hAnsi="Arial" w:cs="Arial"/>
                <w:sz w:val="14"/>
                <w:szCs w:val="14"/>
              </w:rPr>
              <w:t>(estudiantes de grado 11 de la I.E. JMRP</w:t>
            </w:r>
          </w:p>
        </w:tc>
        <w:tc>
          <w:tcPr>
            <w:tcW w:w="1701" w:type="dxa"/>
          </w:tcPr>
          <w:p w:rsidR="00C0209B" w:rsidRPr="00D0223F" w:rsidRDefault="00C0209B" w:rsidP="00C0209B">
            <w:pPr>
              <w:jc w:val="both"/>
              <w:rPr>
                <w:rFonts w:ascii="Arial" w:hAnsi="Arial" w:cs="Arial"/>
                <w:sz w:val="16"/>
                <w:szCs w:val="16"/>
              </w:rPr>
            </w:pPr>
            <w:r>
              <w:rPr>
                <w:rFonts w:ascii="Arial" w:hAnsi="Arial" w:cs="Arial"/>
                <w:sz w:val="16"/>
                <w:szCs w:val="16"/>
              </w:rPr>
              <w:t>F</w:t>
            </w:r>
            <w:r w:rsidRPr="006C321C">
              <w:rPr>
                <w:rFonts w:ascii="Arial" w:hAnsi="Arial" w:cs="Arial"/>
                <w:sz w:val="16"/>
                <w:szCs w:val="16"/>
              </w:rPr>
              <w:t>otocopias, ganchos,</w:t>
            </w:r>
            <w:r>
              <w:rPr>
                <w:rFonts w:ascii="Arial" w:hAnsi="Arial" w:cs="Arial"/>
                <w:sz w:val="16"/>
                <w:szCs w:val="16"/>
              </w:rPr>
              <w:t xml:space="preserve"> </w:t>
            </w:r>
            <w:r w:rsidRPr="006C321C">
              <w:rPr>
                <w:rFonts w:ascii="Arial" w:hAnsi="Arial" w:cs="Arial"/>
                <w:sz w:val="16"/>
                <w:szCs w:val="16"/>
              </w:rPr>
              <w:t>chinches,</w:t>
            </w:r>
            <w:r>
              <w:rPr>
                <w:rFonts w:ascii="Arial" w:hAnsi="Arial" w:cs="Arial"/>
                <w:sz w:val="16"/>
                <w:szCs w:val="16"/>
              </w:rPr>
              <w:t xml:space="preserve"> </w:t>
            </w:r>
            <w:r w:rsidRPr="006C321C">
              <w:rPr>
                <w:rFonts w:ascii="Arial" w:hAnsi="Arial" w:cs="Arial"/>
                <w:sz w:val="16"/>
                <w:szCs w:val="16"/>
              </w:rPr>
              <w:t>posters</w:t>
            </w:r>
            <w:r>
              <w:rPr>
                <w:rFonts w:ascii="Arial" w:hAnsi="Arial" w:cs="Arial"/>
                <w:sz w:val="16"/>
                <w:szCs w:val="16"/>
              </w:rPr>
              <w:t xml:space="preserve">, </w:t>
            </w:r>
            <w:r w:rsidRPr="00D0223F">
              <w:rPr>
                <w:rFonts w:ascii="Arial" w:hAnsi="Arial" w:cs="Arial"/>
                <w:sz w:val="16"/>
                <w:szCs w:val="16"/>
              </w:rPr>
              <w:t>carteleras escolares</w:t>
            </w:r>
            <w:r>
              <w:rPr>
                <w:rFonts w:ascii="Arial" w:hAnsi="Arial" w:cs="Arial"/>
                <w:sz w:val="16"/>
                <w:szCs w:val="16"/>
              </w:rPr>
              <w:t xml:space="preserve">  de las instituciones educativas</w:t>
            </w:r>
            <w:r w:rsidRPr="00D0223F">
              <w:rPr>
                <w:rFonts w:ascii="Arial" w:hAnsi="Arial" w:cs="Arial"/>
                <w:sz w:val="16"/>
                <w:szCs w:val="16"/>
              </w:rPr>
              <w:t xml:space="preserve"> y en la página web</w:t>
            </w:r>
            <w:r w:rsidRPr="00D0223F">
              <w:rPr>
                <w:rFonts w:ascii="Arial" w:hAnsi="Arial" w:cs="Arial"/>
                <w:sz w:val="16"/>
                <w:szCs w:val="16"/>
              </w:rPr>
              <w:t xml:space="preserve">: </w:t>
            </w:r>
          </w:p>
          <w:p w:rsidR="00C0209B" w:rsidRDefault="00C0209B" w:rsidP="00C0209B">
            <w:pPr>
              <w:jc w:val="both"/>
              <w:rPr>
                <w:rStyle w:val="Hipervnculo"/>
                <w:sz w:val="16"/>
                <w:szCs w:val="16"/>
              </w:rPr>
            </w:pPr>
            <w:hyperlink r:id="rId20" w:history="1">
              <w:r w:rsidRPr="00D0223F">
                <w:rPr>
                  <w:rStyle w:val="Hipervnculo"/>
                  <w:sz w:val="16"/>
                  <w:szCs w:val="16"/>
                </w:rPr>
                <w:t>http://englishconexionambiente.jimdo.com/english-song-municipal-festivals/</w:t>
              </w:r>
            </w:hyperlink>
          </w:p>
          <w:p w:rsidR="00C0209B" w:rsidRDefault="00C0209B" w:rsidP="00C0209B">
            <w:pPr>
              <w:jc w:val="both"/>
              <w:rPr>
                <w:sz w:val="16"/>
                <w:szCs w:val="16"/>
              </w:rPr>
            </w:pPr>
            <w:r w:rsidRPr="00D0223F">
              <w:rPr>
                <w:rFonts w:ascii="Arial" w:hAnsi="Arial" w:cs="Arial"/>
                <w:b/>
                <w:sz w:val="16"/>
                <w:szCs w:val="16"/>
              </w:rPr>
              <w:t>FACEBOOK:</w:t>
            </w:r>
            <w:r w:rsidRPr="00D0223F">
              <w:rPr>
                <w:sz w:val="16"/>
                <w:szCs w:val="16"/>
              </w:rPr>
              <w:t xml:space="preserve"> comité central y logístico</w:t>
            </w:r>
          </w:p>
          <w:p w:rsidR="00C0209B" w:rsidRPr="00C0209B" w:rsidRDefault="00C0209B" w:rsidP="00C0209B">
            <w:pPr>
              <w:jc w:val="both"/>
              <w:rPr>
                <w:rFonts w:ascii="Arial" w:hAnsi="Arial" w:cs="Arial"/>
                <w:sz w:val="16"/>
                <w:szCs w:val="16"/>
                <w:lang w:val="en-US"/>
              </w:rPr>
            </w:pPr>
            <w:r w:rsidRPr="00C0209B">
              <w:rPr>
                <w:rFonts w:ascii="Arial" w:hAnsi="Arial" w:cs="Arial"/>
                <w:b/>
                <w:sz w:val="16"/>
                <w:szCs w:val="16"/>
                <w:lang w:val="en-US"/>
              </w:rPr>
              <w:t>TWITTER:</w:t>
            </w:r>
            <w:r w:rsidRPr="00C0209B">
              <w:rPr>
                <w:rFonts w:ascii="Arial" w:hAnsi="Arial" w:cs="Arial"/>
                <w:sz w:val="16"/>
                <w:szCs w:val="16"/>
                <w:lang w:val="en-US"/>
              </w:rPr>
              <w:t xml:space="preserve"> @</w:t>
            </w:r>
            <w:proofErr w:type="spellStart"/>
            <w:r w:rsidRPr="00C0209B">
              <w:rPr>
                <w:rFonts w:ascii="Arial" w:hAnsi="Arial" w:cs="Arial"/>
                <w:sz w:val="16"/>
                <w:szCs w:val="16"/>
                <w:lang w:val="en-US"/>
              </w:rPr>
              <w:t>englisongfestiv</w:t>
            </w:r>
            <w:proofErr w:type="spellEnd"/>
          </w:p>
          <w:p w:rsidR="00C0209B" w:rsidRPr="00C0209B" w:rsidRDefault="00C0209B" w:rsidP="00C0209B">
            <w:pPr>
              <w:jc w:val="both"/>
              <w:rPr>
                <w:rFonts w:ascii="Arial" w:hAnsi="Arial" w:cs="Arial"/>
                <w:sz w:val="16"/>
                <w:szCs w:val="16"/>
                <w:lang w:val="en-US"/>
              </w:rPr>
            </w:pPr>
            <w:r>
              <w:rPr>
                <w:rFonts w:ascii="Arial" w:hAnsi="Arial" w:cs="Arial"/>
                <w:sz w:val="16"/>
                <w:szCs w:val="16"/>
                <w:lang w:val="en-US"/>
              </w:rPr>
              <w:t>E-</w:t>
            </w:r>
            <w:r w:rsidRPr="00C0209B">
              <w:rPr>
                <w:rFonts w:ascii="Arial" w:hAnsi="Arial" w:cs="Arial"/>
                <w:sz w:val="16"/>
                <w:szCs w:val="16"/>
                <w:lang w:val="en-US"/>
              </w:rPr>
              <w:t>MAIL:</w:t>
            </w:r>
            <w:r>
              <w:rPr>
                <w:rFonts w:ascii="Arial" w:hAnsi="Arial" w:cs="Arial"/>
                <w:sz w:val="16"/>
                <w:szCs w:val="16"/>
                <w:lang w:val="en-US"/>
              </w:rPr>
              <w:t xml:space="preserve"> </w:t>
            </w:r>
            <w:r w:rsidRPr="00C0209B">
              <w:rPr>
                <w:rFonts w:ascii="Arial" w:hAnsi="Arial" w:cs="Arial"/>
                <w:sz w:val="16"/>
                <w:szCs w:val="16"/>
                <w:lang w:val="en-US"/>
              </w:rPr>
              <w:t>englishsongfestival@hotmail.com</w:t>
            </w:r>
          </w:p>
        </w:tc>
        <w:tc>
          <w:tcPr>
            <w:tcW w:w="993" w:type="dxa"/>
          </w:tcPr>
          <w:p w:rsidR="00C0209B" w:rsidRPr="006C321C" w:rsidRDefault="00C0209B" w:rsidP="00C0209B">
            <w:pPr>
              <w:jc w:val="both"/>
              <w:rPr>
                <w:rFonts w:ascii="Arial" w:hAnsi="Arial" w:cs="Arial"/>
                <w:sz w:val="16"/>
                <w:szCs w:val="16"/>
              </w:rPr>
            </w:pPr>
            <w:r>
              <w:rPr>
                <w:rFonts w:ascii="Arial" w:hAnsi="Arial" w:cs="Arial"/>
                <w:sz w:val="16"/>
                <w:szCs w:val="16"/>
              </w:rPr>
              <w:t xml:space="preserve">17 </w:t>
            </w:r>
            <w:r w:rsidRPr="006C321C">
              <w:rPr>
                <w:rFonts w:ascii="Arial" w:hAnsi="Arial" w:cs="Arial"/>
                <w:sz w:val="16"/>
                <w:szCs w:val="16"/>
              </w:rPr>
              <w:t>MARZO</w:t>
            </w:r>
            <w:r>
              <w:rPr>
                <w:rFonts w:ascii="Arial" w:hAnsi="Arial" w:cs="Arial"/>
                <w:sz w:val="16"/>
                <w:szCs w:val="16"/>
              </w:rPr>
              <w:t xml:space="preserve"> </w:t>
            </w:r>
            <w:r w:rsidRPr="006C321C">
              <w:rPr>
                <w:rFonts w:ascii="Arial" w:hAnsi="Arial" w:cs="Arial"/>
                <w:sz w:val="16"/>
                <w:szCs w:val="16"/>
              </w:rPr>
              <w:t>AL</w:t>
            </w:r>
          </w:p>
          <w:p w:rsidR="00C0209B" w:rsidRPr="00C0209B" w:rsidRDefault="00C0209B" w:rsidP="00C0209B">
            <w:pPr>
              <w:jc w:val="both"/>
              <w:rPr>
                <w:rFonts w:ascii="Arial" w:hAnsi="Arial" w:cs="Arial"/>
                <w:sz w:val="16"/>
                <w:szCs w:val="16"/>
              </w:rPr>
            </w:pPr>
            <w:r>
              <w:rPr>
                <w:rFonts w:ascii="Arial" w:hAnsi="Arial" w:cs="Arial"/>
                <w:sz w:val="16"/>
                <w:szCs w:val="16"/>
              </w:rPr>
              <w:t xml:space="preserve">  6 DE JUNIO</w:t>
            </w:r>
          </w:p>
        </w:tc>
        <w:tc>
          <w:tcPr>
            <w:tcW w:w="992" w:type="dxa"/>
          </w:tcPr>
          <w:p w:rsidR="00C0209B" w:rsidRDefault="00C0209B" w:rsidP="00C0209B">
            <w:pPr>
              <w:jc w:val="both"/>
              <w:rPr>
                <w:rFonts w:ascii="Arial" w:hAnsi="Arial" w:cs="Arial"/>
                <w:sz w:val="16"/>
                <w:szCs w:val="16"/>
              </w:rPr>
            </w:pPr>
            <w:r w:rsidRPr="006C321C">
              <w:rPr>
                <w:rFonts w:ascii="Arial" w:hAnsi="Arial" w:cs="Arial"/>
                <w:sz w:val="16"/>
                <w:szCs w:val="16"/>
              </w:rPr>
              <w:t>17 MARZO</w:t>
            </w:r>
          </w:p>
          <w:p w:rsidR="00C0209B" w:rsidRPr="006C321C" w:rsidRDefault="00C0209B" w:rsidP="00C0209B">
            <w:pPr>
              <w:jc w:val="both"/>
              <w:rPr>
                <w:rFonts w:ascii="Arial" w:hAnsi="Arial" w:cs="Arial"/>
                <w:sz w:val="16"/>
                <w:szCs w:val="16"/>
              </w:rPr>
            </w:pPr>
            <w:r>
              <w:rPr>
                <w:rFonts w:ascii="Arial" w:hAnsi="Arial" w:cs="Arial"/>
                <w:sz w:val="16"/>
                <w:szCs w:val="16"/>
              </w:rPr>
              <w:t xml:space="preserve">        </w:t>
            </w:r>
            <w:r w:rsidRPr="006C321C">
              <w:rPr>
                <w:rFonts w:ascii="Arial" w:hAnsi="Arial" w:cs="Arial"/>
                <w:sz w:val="16"/>
                <w:szCs w:val="16"/>
              </w:rPr>
              <w:t>AL</w:t>
            </w:r>
          </w:p>
          <w:p w:rsidR="00C0209B" w:rsidRPr="00C0209B" w:rsidRDefault="00C0209B" w:rsidP="00C0209B">
            <w:pPr>
              <w:jc w:val="both"/>
              <w:rPr>
                <w:rFonts w:ascii="Arial" w:hAnsi="Arial" w:cs="Arial"/>
                <w:sz w:val="16"/>
                <w:szCs w:val="16"/>
              </w:rPr>
            </w:pPr>
            <w:r>
              <w:rPr>
                <w:rFonts w:ascii="Arial" w:hAnsi="Arial" w:cs="Arial"/>
                <w:sz w:val="16"/>
                <w:szCs w:val="16"/>
              </w:rPr>
              <w:t xml:space="preserve">  6 DE JUNIO</w:t>
            </w:r>
          </w:p>
        </w:tc>
      </w:tr>
    </w:tbl>
    <w:p w:rsidR="00431002" w:rsidRDefault="00431002" w:rsidP="009119F3">
      <w:pPr>
        <w:rPr>
          <w:b/>
          <w:u w:val="single"/>
        </w:rPr>
      </w:pPr>
    </w:p>
    <w:p w:rsidR="00431002" w:rsidRDefault="00431002" w:rsidP="00C0209B">
      <w:pPr>
        <w:jc w:val="center"/>
        <w:rPr>
          <w:b/>
          <w:u w:val="single"/>
        </w:rPr>
      </w:pPr>
    </w:p>
    <w:p w:rsidR="00C0209B" w:rsidRDefault="00C0209B" w:rsidP="00C0209B">
      <w:pPr>
        <w:jc w:val="center"/>
        <w:rPr>
          <w:b/>
          <w:u w:val="single"/>
        </w:rPr>
      </w:pPr>
      <w:r w:rsidRPr="00D0223F">
        <w:rPr>
          <w:b/>
          <w:u w:val="single"/>
        </w:rPr>
        <w:t>TERCERA ETAPA</w:t>
      </w:r>
      <w:r>
        <w:rPr>
          <w:b/>
          <w:u w:val="single"/>
        </w:rPr>
        <w:t xml:space="preserve"> MUNICIPAL</w:t>
      </w:r>
    </w:p>
    <w:p w:rsidR="00C0209B" w:rsidRPr="00D0223F" w:rsidRDefault="00C0209B" w:rsidP="00C0209B">
      <w:pPr>
        <w:jc w:val="center"/>
        <w:rPr>
          <w:b/>
          <w:u w:val="single"/>
        </w:rPr>
      </w:pPr>
    </w:p>
    <w:tbl>
      <w:tblPr>
        <w:tblStyle w:val="Tablaconcuadrcula"/>
        <w:tblW w:w="9464" w:type="dxa"/>
        <w:tblLayout w:type="fixed"/>
        <w:tblLook w:val="04A0" w:firstRow="1" w:lastRow="0" w:firstColumn="1" w:lastColumn="0" w:noHBand="0" w:noVBand="1"/>
      </w:tblPr>
      <w:tblGrid>
        <w:gridCol w:w="1384"/>
        <w:gridCol w:w="2693"/>
        <w:gridCol w:w="1701"/>
        <w:gridCol w:w="1701"/>
        <w:gridCol w:w="993"/>
        <w:gridCol w:w="992"/>
      </w:tblGrid>
      <w:tr w:rsidR="00C0209B" w:rsidTr="00E529C2">
        <w:trPr>
          <w:trHeight w:val="316"/>
        </w:trPr>
        <w:tc>
          <w:tcPr>
            <w:tcW w:w="1384"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ACTIVIDAD</w:t>
            </w:r>
          </w:p>
        </w:tc>
        <w:tc>
          <w:tcPr>
            <w:tcW w:w="2693"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OBJETIVO ESPECÍFICO</w:t>
            </w:r>
          </w:p>
        </w:tc>
        <w:tc>
          <w:tcPr>
            <w:tcW w:w="1701"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RESPONSABLE</w:t>
            </w:r>
          </w:p>
        </w:tc>
        <w:tc>
          <w:tcPr>
            <w:tcW w:w="1701" w:type="dxa"/>
            <w:vMerge w:val="restart"/>
          </w:tcPr>
          <w:p w:rsidR="00C0209B" w:rsidRDefault="00C0209B" w:rsidP="00E529C2">
            <w:pPr>
              <w:pStyle w:val="NormalWeb"/>
              <w:jc w:val="center"/>
              <w:rPr>
                <w:rFonts w:ascii="Tahoma" w:hAnsi="Tahoma" w:cs="Tahoma"/>
                <w:sz w:val="20"/>
                <w:szCs w:val="20"/>
              </w:rPr>
            </w:pPr>
            <w:r>
              <w:rPr>
                <w:rFonts w:ascii="Tahoma" w:hAnsi="Tahoma" w:cs="Tahoma"/>
                <w:sz w:val="20"/>
                <w:szCs w:val="20"/>
              </w:rPr>
              <w:t>RECURSOS</w:t>
            </w:r>
          </w:p>
        </w:tc>
        <w:tc>
          <w:tcPr>
            <w:tcW w:w="1985" w:type="dxa"/>
            <w:gridSpan w:val="2"/>
          </w:tcPr>
          <w:p w:rsidR="00C0209B" w:rsidRDefault="00C0209B" w:rsidP="00E529C2">
            <w:pPr>
              <w:pStyle w:val="NormalWeb"/>
              <w:jc w:val="center"/>
              <w:rPr>
                <w:rFonts w:ascii="Tahoma" w:hAnsi="Tahoma" w:cs="Tahoma"/>
                <w:sz w:val="20"/>
                <w:szCs w:val="20"/>
              </w:rPr>
            </w:pPr>
            <w:r>
              <w:rPr>
                <w:rFonts w:ascii="Tahoma" w:hAnsi="Tahoma" w:cs="Tahoma"/>
                <w:sz w:val="20"/>
                <w:szCs w:val="20"/>
              </w:rPr>
              <w:t>FECHA</w:t>
            </w:r>
          </w:p>
        </w:tc>
      </w:tr>
      <w:tr w:rsidR="00C0209B" w:rsidTr="00E529C2">
        <w:trPr>
          <w:trHeight w:val="175"/>
        </w:trPr>
        <w:tc>
          <w:tcPr>
            <w:tcW w:w="1384" w:type="dxa"/>
            <w:vMerge/>
          </w:tcPr>
          <w:p w:rsidR="00C0209B" w:rsidRDefault="00C0209B" w:rsidP="00E529C2">
            <w:pPr>
              <w:pStyle w:val="NormalWeb"/>
              <w:jc w:val="center"/>
              <w:rPr>
                <w:rFonts w:ascii="Tahoma" w:hAnsi="Tahoma" w:cs="Tahoma"/>
                <w:sz w:val="20"/>
                <w:szCs w:val="20"/>
              </w:rPr>
            </w:pPr>
          </w:p>
        </w:tc>
        <w:tc>
          <w:tcPr>
            <w:tcW w:w="2693" w:type="dxa"/>
            <w:vMerge/>
          </w:tcPr>
          <w:p w:rsidR="00C0209B" w:rsidRDefault="00C0209B" w:rsidP="00E529C2">
            <w:pPr>
              <w:pStyle w:val="NormalWeb"/>
              <w:jc w:val="center"/>
              <w:rPr>
                <w:rFonts w:ascii="Tahoma" w:hAnsi="Tahoma" w:cs="Tahoma"/>
                <w:sz w:val="20"/>
                <w:szCs w:val="20"/>
              </w:rPr>
            </w:pPr>
          </w:p>
        </w:tc>
        <w:tc>
          <w:tcPr>
            <w:tcW w:w="1701" w:type="dxa"/>
            <w:vMerge/>
          </w:tcPr>
          <w:p w:rsidR="00C0209B" w:rsidRDefault="00C0209B" w:rsidP="00E529C2">
            <w:pPr>
              <w:pStyle w:val="NormalWeb"/>
              <w:jc w:val="center"/>
              <w:rPr>
                <w:rFonts w:ascii="Tahoma" w:hAnsi="Tahoma" w:cs="Tahoma"/>
                <w:sz w:val="20"/>
                <w:szCs w:val="20"/>
              </w:rPr>
            </w:pPr>
          </w:p>
        </w:tc>
        <w:tc>
          <w:tcPr>
            <w:tcW w:w="1701" w:type="dxa"/>
            <w:vMerge/>
          </w:tcPr>
          <w:p w:rsidR="00C0209B" w:rsidRDefault="00C0209B" w:rsidP="00E529C2">
            <w:pPr>
              <w:pStyle w:val="NormalWeb"/>
              <w:jc w:val="center"/>
              <w:rPr>
                <w:rFonts w:ascii="Tahoma" w:hAnsi="Tahoma" w:cs="Tahoma"/>
                <w:sz w:val="20"/>
                <w:szCs w:val="20"/>
              </w:rPr>
            </w:pPr>
          </w:p>
        </w:tc>
        <w:tc>
          <w:tcPr>
            <w:tcW w:w="993" w:type="dxa"/>
          </w:tcPr>
          <w:p w:rsidR="00C0209B" w:rsidRDefault="00C0209B" w:rsidP="00E529C2">
            <w:pPr>
              <w:pStyle w:val="NormalWeb"/>
              <w:jc w:val="center"/>
              <w:rPr>
                <w:rFonts w:ascii="Tahoma" w:hAnsi="Tahoma" w:cs="Tahoma"/>
                <w:sz w:val="20"/>
                <w:szCs w:val="20"/>
              </w:rPr>
            </w:pPr>
            <w:r>
              <w:rPr>
                <w:rFonts w:ascii="Tahoma" w:hAnsi="Tahoma" w:cs="Tahoma"/>
                <w:sz w:val="20"/>
                <w:szCs w:val="20"/>
              </w:rPr>
              <w:t>PROG</w:t>
            </w:r>
          </w:p>
        </w:tc>
        <w:tc>
          <w:tcPr>
            <w:tcW w:w="992" w:type="dxa"/>
          </w:tcPr>
          <w:p w:rsidR="00C0209B" w:rsidRDefault="00C0209B" w:rsidP="00E529C2">
            <w:pPr>
              <w:pStyle w:val="NormalWeb"/>
              <w:jc w:val="center"/>
              <w:rPr>
                <w:rFonts w:ascii="Tahoma" w:hAnsi="Tahoma" w:cs="Tahoma"/>
                <w:sz w:val="20"/>
                <w:szCs w:val="20"/>
              </w:rPr>
            </w:pPr>
            <w:r>
              <w:rPr>
                <w:rFonts w:ascii="Tahoma" w:hAnsi="Tahoma" w:cs="Tahoma"/>
                <w:sz w:val="20"/>
                <w:szCs w:val="20"/>
              </w:rPr>
              <w:t>REAL</w:t>
            </w:r>
          </w:p>
        </w:tc>
      </w:tr>
      <w:tr w:rsidR="00C0209B" w:rsidTr="00E529C2">
        <w:trPr>
          <w:trHeight w:val="175"/>
        </w:trPr>
        <w:tc>
          <w:tcPr>
            <w:tcW w:w="1384" w:type="dxa"/>
          </w:tcPr>
          <w:p w:rsidR="00C0209B" w:rsidRDefault="0083379D" w:rsidP="0083379D">
            <w:pPr>
              <w:pStyle w:val="NormalWeb"/>
              <w:jc w:val="both"/>
              <w:rPr>
                <w:rFonts w:ascii="Tahoma" w:hAnsi="Tahoma" w:cs="Tahoma"/>
                <w:sz w:val="20"/>
                <w:szCs w:val="20"/>
              </w:rPr>
            </w:pPr>
            <w:r>
              <w:rPr>
                <w:rFonts w:ascii="Arial" w:hAnsi="Arial" w:cs="Arial"/>
                <w:sz w:val="16"/>
                <w:szCs w:val="16"/>
              </w:rPr>
              <w:t>G</w:t>
            </w:r>
            <w:r w:rsidRPr="00D0223F">
              <w:rPr>
                <w:rFonts w:ascii="Arial" w:hAnsi="Arial" w:cs="Arial"/>
                <w:sz w:val="16"/>
                <w:szCs w:val="16"/>
              </w:rPr>
              <w:t>ran final del festival municipal de la canción en inglés</w:t>
            </w:r>
            <w:r>
              <w:rPr>
                <w:rFonts w:ascii="Tahoma" w:hAnsi="Tahoma" w:cs="Tahoma"/>
                <w:sz w:val="20"/>
                <w:szCs w:val="20"/>
              </w:rPr>
              <w:t xml:space="preserve"> </w:t>
            </w:r>
          </w:p>
        </w:tc>
        <w:tc>
          <w:tcPr>
            <w:tcW w:w="2693" w:type="dxa"/>
          </w:tcPr>
          <w:p w:rsidR="00C0209B" w:rsidRPr="0083379D" w:rsidRDefault="0083379D" w:rsidP="0083379D">
            <w:pPr>
              <w:pStyle w:val="NormalWeb"/>
              <w:jc w:val="both"/>
              <w:rPr>
                <w:rFonts w:ascii="Tahoma" w:hAnsi="Tahoma" w:cs="Tahoma"/>
                <w:sz w:val="16"/>
                <w:szCs w:val="16"/>
              </w:rPr>
            </w:pPr>
            <w:r w:rsidRPr="0083379D">
              <w:rPr>
                <w:rFonts w:ascii="Tahoma" w:hAnsi="Tahoma" w:cs="Tahoma"/>
                <w:sz w:val="16"/>
                <w:szCs w:val="16"/>
              </w:rPr>
              <w:t xml:space="preserve">Realizar la presentación de las mejores interpretaciones de las canciones en </w:t>
            </w:r>
            <w:proofErr w:type="gramStart"/>
            <w:r w:rsidRPr="0083379D">
              <w:rPr>
                <w:rFonts w:ascii="Tahoma" w:hAnsi="Tahoma" w:cs="Tahoma"/>
                <w:sz w:val="16"/>
                <w:szCs w:val="16"/>
              </w:rPr>
              <w:t>Inglés</w:t>
            </w:r>
            <w:proofErr w:type="gramEnd"/>
            <w:r w:rsidRPr="0083379D">
              <w:rPr>
                <w:rFonts w:ascii="Tahoma" w:hAnsi="Tahoma" w:cs="Tahoma"/>
                <w:sz w:val="16"/>
                <w:szCs w:val="16"/>
              </w:rPr>
              <w:t>.</w:t>
            </w:r>
          </w:p>
        </w:tc>
        <w:tc>
          <w:tcPr>
            <w:tcW w:w="1701" w:type="dxa"/>
          </w:tcPr>
          <w:p w:rsidR="0083379D" w:rsidRPr="00D0223F" w:rsidRDefault="0083379D" w:rsidP="0083379D">
            <w:pPr>
              <w:jc w:val="center"/>
              <w:rPr>
                <w:rFonts w:ascii="Arial" w:hAnsi="Arial" w:cs="Arial"/>
                <w:sz w:val="16"/>
                <w:szCs w:val="16"/>
              </w:rPr>
            </w:pPr>
            <w:r w:rsidRPr="00D0223F">
              <w:rPr>
                <w:rFonts w:ascii="Arial" w:hAnsi="Arial" w:cs="Arial"/>
                <w:sz w:val="16"/>
                <w:szCs w:val="16"/>
              </w:rPr>
              <w:t>COMITÉ CENTRAL  Y LÓGISTICO</w:t>
            </w:r>
          </w:p>
          <w:p w:rsidR="00C0209B" w:rsidRDefault="00C0209B" w:rsidP="00E529C2">
            <w:pPr>
              <w:pStyle w:val="NormalWeb"/>
              <w:jc w:val="center"/>
              <w:rPr>
                <w:rFonts w:ascii="Tahoma" w:hAnsi="Tahoma" w:cs="Tahoma"/>
                <w:sz w:val="20"/>
                <w:szCs w:val="20"/>
              </w:rPr>
            </w:pPr>
          </w:p>
        </w:tc>
        <w:tc>
          <w:tcPr>
            <w:tcW w:w="1701" w:type="dxa"/>
          </w:tcPr>
          <w:p w:rsidR="0083379D" w:rsidRPr="00D0223F" w:rsidRDefault="0083379D" w:rsidP="0083379D">
            <w:pPr>
              <w:jc w:val="both"/>
              <w:rPr>
                <w:rFonts w:ascii="Arial" w:hAnsi="Arial" w:cs="Arial"/>
                <w:sz w:val="16"/>
                <w:szCs w:val="16"/>
              </w:rPr>
            </w:pPr>
            <w:r>
              <w:rPr>
                <w:rFonts w:ascii="Arial" w:hAnsi="Arial" w:cs="Arial"/>
                <w:sz w:val="16"/>
                <w:szCs w:val="16"/>
              </w:rPr>
              <w:t>S</w:t>
            </w:r>
            <w:r w:rsidRPr="00D0223F">
              <w:rPr>
                <w:rFonts w:ascii="Arial" w:hAnsi="Arial" w:cs="Arial"/>
                <w:sz w:val="16"/>
                <w:szCs w:val="16"/>
              </w:rPr>
              <w:t>onido,</w:t>
            </w:r>
            <w:r>
              <w:rPr>
                <w:rFonts w:ascii="Arial" w:hAnsi="Arial" w:cs="Arial"/>
                <w:sz w:val="16"/>
                <w:szCs w:val="16"/>
              </w:rPr>
              <w:t xml:space="preserve"> </w:t>
            </w:r>
            <w:r w:rsidRPr="00D0223F">
              <w:rPr>
                <w:rFonts w:ascii="Arial" w:hAnsi="Arial" w:cs="Arial"/>
                <w:sz w:val="16"/>
                <w:szCs w:val="16"/>
              </w:rPr>
              <w:t>tarima,</w:t>
            </w:r>
          </w:p>
          <w:p w:rsidR="00C0209B" w:rsidRPr="0083379D" w:rsidRDefault="0083379D" w:rsidP="0083379D">
            <w:pPr>
              <w:jc w:val="both"/>
              <w:rPr>
                <w:rFonts w:ascii="Arial" w:hAnsi="Arial" w:cs="Arial"/>
                <w:sz w:val="16"/>
                <w:szCs w:val="16"/>
              </w:rPr>
            </w:pPr>
            <w:r>
              <w:rPr>
                <w:rFonts w:ascii="Arial" w:hAnsi="Arial" w:cs="Arial"/>
                <w:sz w:val="16"/>
                <w:szCs w:val="16"/>
              </w:rPr>
              <w:t xml:space="preserve">Premiación. fotocopias, </w:t>
            </w:r>
            <w:r w:rsidRPr="00D0223F">
              <w:rPr>
                <w:rFonts w:ascii="Arial" w:hAnsi="Arial" w:cs="Arial"/>
                <w:sz w:val="16"/>
                <w:szCs w:val="16"/>
              </w:rPr>
              <w:t>cd regrabable,</w:t>
            </w:r>
            <w:r>
              <w:rPr>
                <w:rFonts w:ascii="Arial" w:hAnsi="Arial" w:cs="Arial"/>
                <w:sz w:val="16"/>
                <w:szCs w:val="16"/>
              </w:rPr>
              <w:t xml:space="preserve"> </w:t>
            </w:r>
            <w:r w:rsidRPr="00D0223F">
              <w:rPr>
                <w:rFonts w:ascii="Arial" w:hAnsi="Arial" w:cs="Arial"/>
                <w:sz w:val="16"/>
                <w:szCs w:val="16"/>
              </w:rPr>
              <w:t>refrigerios,</w:t>
            </w:r>
            <w:r>
              <w:rPr>
                <w:rFonts w:ascii="Arial" w:hAnsi="Arial" w:cs="Arial"/>
                <w:sz w:val="16"/>
                <w:szCs w:val="16"/>
              </w:rPr>
              <w:t xml:space="preserve"> </w:t>
            </w:r>
            <w:r w:rsidRPr="00D0223F">
              <w:rPr>
                <w:rFonts w:ascii="Arial" w:hAnsi="Arial" w:cs="Arial"/>
                <w:sz w:val="16"/>
                <w:szCs w:val="16"/>
              </w:rPr>
              <w:t>patio central</w:t>
            </w:r>
          </w:p>
        </w:tc>
        <w:tc>
          <w:tcPr>
            <w:tcW w:w="993" w:type="dxa"/>
          </w:tcPr>
          <w:p w:rsidR="00C0209B" w:rsidRDefault="00C0209B" w:rsidP="00C0209B">
            <w:pPr>
              <w:pStyle w:val="NormalWeb"/>
              <w:jc w:val="both"/>
              <w:rPr>
                <w:rFonts w:ascii="Tahoma" w:hAnsi="Tahoma" w:cs="Tahoma"/>
                <w:sz w:val="20"/>
                <w:szCs w:val="20"/>
              </w:rPr>
            </w:pPr>
            <w:r w:rsidRPr="00D0223F">
              <w:rPr>
                <w:rFonts w:ascii="Arial" w:hAnsi="Arial" w:cs="Arial"/>
                <w:sz w:val="16"/>
                <w:szCs w:val="16"/>
              </w:rPr>
              <w:t>24 OCTUBRE</w:t>
            </w:r>
          </w:p>
        </w:tc>
        <w:tc>
          <w:tcPr>
            <w:tcW w:w="992" w:type="dxa"/>
          </w:tcPr>
          <w:p w:rsidR="00C0209B" w:rsidRDefault="00C0209B" w:rsidP="00C0209B">
            <w:pPr>
              <w:pStyle w:val="NormalWeb"/>
              <w:jc w:val="both"/>
              <w:rPr>
                <w:rFonts w:ascii="Tahoma" w:hAnsi="Tahoma" w:cs="Tahoma"/>
                <w:sz w:val="20"/>
                <w:szCs w:val="20"/>
              </w:rPr>
            </w:pPr>
            <w:r w:rsidRPr="00D0223F">
              <w:rPr>
                <w:rFonts w:ascii="Arial" w:hAnsi="Arial" w:cs="Arial"/>
                <w:sz w:val="16"/>
                <w:szCs w:val="16"/>
              </w:rPr>
              <w:t>24 OCTUBRE</w:t>
            </w:r>
          </w:p>
        </w:tc>
      </w:tr>
      <w:tr w:rsidR="00C0209B" w:rsidTr="00E529C2">
        <w:trPr>
          <w:trHeight w:val="175"/>
        </w:trPr>
        <w:tc>
          <w:tcPr>
            <w:tcW w:w="1384" w:type="dxa"/>
          </w:tcPr>
          <w:p w:rsidR="00C0209B" w:rsidRPr="00D0223F" w:rsidRDefault="0083379D" w:rsidP="0083379D">
            <w:pPr>
              <w:jc w:val="both"/>
              <w:rPr>
                <w:rFonts w:ascii="Arial" w:hAnsi="Arial" w:cs="Arial"/>
                <w:sz w:val="16"/>
                <w:szCs w:val="16"/>
              </w:rPr>
            </w:pPr>
            <w:r>
              <w:rPr>
                <w:rFonts w:ascii="Arial" w:hAnsi="Arial" w:cs="Arial"/>
                <w:sz w:val="16"/>
                <w:szCs w:val="16"/>
              </w:rPr>
              <w:t>P</w:t>
            </w:r>
            <w:r w:rsidRPr="00D0223F">
              <w:rPr>
                <w:rFonts w:ascii="Arial" w:hAnsi="Arial" w:cs="Arial"/>
                <w:sz w:val="16"/>
                <w:szCs w:val="16"/>
              </w:rPr>
              <w:t xml:space="preserve">ublicación de los resultados de los ganadores del </w:t>
            </w:r>
            <w:r>
              <w:rPr>
                <w:rFonts w:ascii="Arial" w:hAnsi="Arial" w:cs="Arial"/>
                <w:sz w:val="16"/>
                <w:szCs w:val="16"/>
              </w:rPr>
              <w:t>ESF</w:t>
            </w:r>
            <w:r w:rsidRPr="00D0223F">
              <w:rPr>
                <w:rFonts w:ascii="Arial" w:hAnsi="Arial" w:cs="Arial"/>
                <w:sz w:val="16"/>
                <w:szCs w:val="16"/>
              </w:rPr>
              <w:t xml:space="preserve"> 2014</w:t>
            </w:r>
          </w:p>
          <w:p w:rsidR="00C0209B" w:rsidRPr="00C0209B" w:rsidRDefault="00C0209B" w:rsidP="0083379D">
            <w:pPr>
              <w:pStyle w:val="NormalWeb"/>
              <w:jc w:val="both"/>
              <w:rPr>
                <w:rFonts w:ascii="Tahoma" w:hAnsi="Tahoma" w:cs="Tahoma"/>
                <w:sz w:val="20"/>
                <w:szCs w:val="20"/>
                <w:lang w:val="es-ES"/>
              </w:rPr>
            </w:pPr>
          </w:p>
        </w:tc>
        <w:tc>
          <w:tcPr>
            <w:tcW w:w="2693" w:type="dxa"/>
          </w:tcPr>
          <w:p w:rsidR="00C0209B" w:rsidRPr="0083379D" w:rsidRDefault="0083379D" w:rsidP="0083379D">
            <w:pPr>
              <w:pStyle w:val="NormalWeb"/>
              <w:jc w:val="both"/>
              <w:rPr>
                <w:rFonts w:ascii="Tahoma" w:hAnsi="Tahoma" w:cs="Tahoma"/>
                <w:sz w:val="16"/>
                <w:szCs w:val="16"/>
              </w:rPr>
            </w:pPr>
            <w:r w:rsidRPr="0083379D">
              <w:rPr>
                <w:rFonts w:ascii="Tahoma" w:hAnsi="Tahoma" w:cs="Tahoma"/>
                <w:sz w:val="16"/>
                <w:szCs w:val="16"/>
              </w:rPr>
              <w:t>Dar a conocer los puntajes de cada uno de los participantes.</w:t>
            </w:r>
          </w:p>
        </w:tc>
        <w:tc>
          <w:tcPr>
            <w:tcW w:w="1701" w:type="dxa"/>
          </w:tcPr>
          <w:p w:rsidR="0083379D" w:rsidRPr="00D0223F" w:rsidRDefault="0083379D" w:rsidP="0083379D">
            <w:pPr>
              <w:jc w:val="center"/>
              <w:rPr>
                <w:rFonts w:ascii="Arial" w:hAnsi="Arial" w:cs="Arial"/>
                <w:sz w:val="16"/>
                <w:szCs w:val="16"/>
              </w:rPr>
            </w:pPr>
            <w:r w:rsidRPr="00D0223F">
              <w:rPr>
                <w:rFonts w:ascii="Arial" w:hAnsi="Arial" w:cs="Arial"/>
                <w:sz w:val="16"/>
                <w:szCs w:val="16"/>
              </w:rPr>
              <w:t>COMITÉ CENTRAL  Y LÓGISTICO</w:t>
            </w:r>
          </w:p>
          <w:p w:rsidR="00C0209B" w:rsidRDefault="00C0209B" w:rsidP="00E529C2">
            <w:pPr>
              <w:pStyle w:val="NormalWeb"/>
              <w:jc w:val="center"/>
              <w:rPr>
                <w:rFonts w:ascii="Tahoma" w:hAnsi="Tahoma" w:cs="Tahoma"/>
                <w:sz w:val="20"/>
                <w:szCs w:val="20"/>
              </w:rPr>
            </w:pPr>
          </w:p>
        </w:tc>
        <w:tc>
          <w:tcPr>
            <w:tcW w:w="1701" w:type="dxa"/>
          </w:tcPr>
          <w:p w:rsidR="0083379D" w:rsidRDefault="0083379D" w:rsidP="0083379D">
            <w:pPr>
              <w:jc w:val="both"/>
              <w:rPr>
                <w:rFonts w:ascii="Arial" w:hAnsi="Arial" w:cs="Arial"/>
                <w:sz w:val="16"/>
                <w:szCs w:val="16"/>
              </w:rPr>
            </w:pPr>
            <w:r>
              <w:rPr>
                <w:rFonts w:ascii="Arial" w:hAnsi="Arial" w:cs="Arial"/>
                <w:sz w:val="16"/>
                <w:szCs w:val="16"/>
              </w:rPr>
              <w:t>F</w:t>
            </w:r>
            <w:r w:rsidRPr="00D0223F">
              <w:rPr>
                <w:rFonts w:ascii="Arial" w:hAnsi="Arial" w:cs="Arial"/>
                <w:sz w:val="16"/>
                <w:szCs w:val="16"/>
              </w:rPr>
              <w:t>otocopias, ganchos,</w:t>
            </w:r>
            <w:r>
              <w:rPr>
                <w:rFonts w:ascii="Arial" w:hAnsi="Arial" w:cs="Arial"/>
                <w:sz w:val="16"/>
                <w:szCs w:val="16"/>
              </w:rPr>
              <w:t xml:space="preserve"> </w:t>
            </w:r>
            <w:r w:rsidRPr="00D0223F">
              <w:rPr>
                <w:rFonts w:ascii="Arial" w:hAnsi="Arial" w:cs="Arial"/>
                <w:sz w:val="16"/>
                <w:szCs w:val="16"/>
              </w:rPr>
              <w:t>chinches</w:t>
            </w:r>
          </w:p>
          <w:p w:rsidR="0083379D" w:rsidRPr="00D0223F" w:rsidRDefault="0083379D" w:rsidP="0083379D">
            <w:pPr>
              <w:jc w:val="both"/>
              <w:rPr>
                <w:rFonts w:ascii="Arial" w:hAnsi="Arial" w:cs="Arial"/>
                <w:sz w:val="16"/>
                <w:szCs w:val="16"/>
              </w:rPr>
            </w:pPr>
            <w:r w:rsidRPr="00D0223F">
              <w:rPr>
                <w:rFonts w:ascii="Arial" w:hAnsi="Arial" w:cs="Arial"/>
                <w:sz w:val="16"/>
                <w:szCs w:val="16"/>
              </w:rPr>
              <w:t xml:space="preserve">carteleras escolares y en la página web: </w:t>
            </w:r>
          </w:p>
          <w:p w:rsidR="0083379D" w:rsidRDefault="0083379D" w:rsidP="0083379D">
            <w:pPr>
              <w:jc w:val="both"/>
              <w:rPr>
                <w:rStyle w:val="Hipervnculo"/>
                <w:sz w:val="16"/>
                <w:szCs w:val="16"/>
              </w:rPr>
            </w:pPr>
            <w:hyperlink r:id="rId21" w:history="1">
              <w:r w:rsidRPr="00D0223F">
                <w:rPr>
                  <w:rStyle w:val="Hipervnculo"/>
                  <w:sz w:val="16"/>
                  <w:szCs w:val="16"/>
                </w:rPr>
                <w:t>http://englishconexionambiente.jimdo.com/english-song-municipal-festivals/</w:t>
              </w:r>
            </w:hyperlink>
          </w:p>
          <w:p w:rsidR="0083379D" w:rsidRDefault="0083379D" w:rsidP="0083379D">
            <w:pPr>
              <w:jc w:val="both"/>
              <w:rPr>
                <w:sz w:val="16"/>
                <w:szCs w:val="16"/>
              </w:rPr>
            </w:pPr>
            <w:r w:rsidRPr="00D0223F">
              <w:rPr>
                <w:rFonts w:ascii="Arial" w:hAnsi="Arial" w:cs="Arial"/>
                <w:b/>
                <w:sz w:val="16"/>
                <w:szCs w:val="16"/>
              </w:rPr>
              <w:t>FACEBOOK:</w:t>
            </w:r>
            <w:r w:rsidRPr="00D0223F">
              <w:rPr>
                <w:sz w:val="16"/>
                <w:szCs w:val="16"/>
              </w:rPr>
              <w:t xml:space="preserve"> comité central y logístico</w:t>
            </w:r>
          </w:p>
          <w:p w:rsidR="00C0209B" w:rsidRPr="0083379D" w:rsidRDefault="0083379D" w:rsidP="0083379D">
            <w:pPr>
              <w:jc w:val="both"/>
              <w:rPr>
                <w:rFonts w:ascii="Arial" w:hAnsi="Arial" w:cs="Arial"/>
                <w:sz w:val="16"/>
                <w:szCs w:val="16"/>
              </w:rPr>
            </w:pPr>
            <w:r w:rsidRPr="00D0223F">
              <w:rPr>
                <w:rFonts w:ascii="Arial" w:hAnsi="Arial" w:cs="Arial"/>
                <w:b/>
                <w:sz w:val="16"/>
                <w:szCs w:val="16"/>
              </w:rPr>
              <w:t>TWITTER:</w:t>
            </w:r>
            <w:r>
              <w:rPr>
                <w:rFonts w:ascii="Arial" w:hAnsi="Arial" w:cs="Arial"/>
                <w:sz w:val="16"/>
                <w:szCs w:val="16"/>
              </w:rPr>
              <w:t xml:space="preserve"> @</w:t>
            </w:r>
            <w:proofErr w:type="spellStart"/>
            <w:r>
              <w:rPr>
                <w:rFonts w:ascii="Arial" w:hAnsi="Arial" w:cs="Arial"/>
                <w:sz w:val="16"/>
                <w:szCs w:val="16"/>
              </w:rPr>
              <w:t>englisongfestiv</w:t>
            </w:r>
            <w:proofErr w:type="spellEnd"/>
          </w:p>
        </w:tc>
        <w:tc>
          <w:tcPr>
            <w:tcW w:w="993" w:type="dxa"/>
          </w:tcPr>
          <w:p w:rsidR="00C0209B" w:rsidRDefault="00C0209B" w:rsidP="00C0209B">
            <w:pPr>
              <w:pStyle w:val="NormalWeb"/>
              <w:jc w:val="both"/>
              <w:rPr>
                <w:rFonts w:ascii="Tahoma" w:hAnsi="Tahoma" w:cs="Tahoma"/>
                <w:sz w:val="20"/>
                <w:szCs w:val="20"/>
              </w:rPr>
            </w:pPr>
            <w:r w:rsidRPr="00D0223F">
              <w:rPr>
                <w:rFonts w:ascii="Arial" w:hAnsi="Arial" w:cs="Arial"/>
                <w:sz w:val="16"/>
                <w:szCs w:val="16"/>
              </w:rPr>
              <w:t>27 OCTUBRE</w:t>
            </w:r>
          </w:p>
        </w:tc>
        <w:tc>
          <w:tcPr>
            <w:tcW w:w="992" w:type="dxa"/>
          </w:tcPr>
          <w:p w:rsidR="00C0209B" w:rsidRDefault="00C0209B" w:rsidP="00C0209B">
            <w:pPr>
              <w:pStyle w:val="NormalWeb"/>
              <w:jc w:val="both"/>
              <w:rPr>
                <w:rFonts w:ascii="Tahoma" w:hAnsi="Tahoma" w:cs="Tahoma"/>
                <w:sz w:val="20"/>
                <w:szCs w:val="20"/>
              </w:rPr>
            </w:pPr>
            <w:r w:rsidRPr="00D0223F">
              <w:rPr>
                <w:rFonts w:ascii="Arial" w:hAnsi="Arial" w:cs="Arial"/>
                <w:sz w:val="16"/>
                <w:szCs w:val="16"/>
              </w:rPr>
              <w:t>27 OCTUBRE</w:t>
            </w:r>
          </w:p>
        </w:tc>
      </w:tr>
      <w:tr w:rsidR="00C0209B" w:rsidTr="00E529C2">
        <w:trPr>
          <w:trHeight w:val="175"/>
        </w:trPr>
        <w:tc>
          <w:tcPr>
            <w:tcW w:w="1384" w:type="dxa"/>
          </w:tcPr>
          <w:p w:rsidR="00C0209B" w:rsidRDefault="0083379D" w:rsidP="0083379D">
            <w:pPr>
              <w:pStyle w:val="NormalWeb"/>
              <w:jc w:val="both"/>
              <w:rPr>
                <w:rFonts w:ascii="Tahoma" w:hAnsi="Tahoma" w:cs="Tahoma"/>
                <w:sz w:val="20"/>
                <w:szCs w:val="20"/>
              </w:rPr>
            </w:pPr>
            <w:r>
              <w:rPr>
                <w:rFonts w:ascii="Arial" w:hAnsi="Arial" w:cs="Arial"/>
                <w:sz w:val="16"/>
                <w:szCs w:val="16"/>
                <w:lang w:val="es-ES"/>
              </w:rPr>
              <w:t>E</w:t>
            </w:r>
            <w:r>
              <w:rPr>
                <w:rFonts w:ascii="Arial" w:hAnsi="Arial" w:cs="Arial"/>
                <w:sz w:val="16"/>
                <w:szCs w:val="16"/>
              </w:rPr>
              <w:t>valuación y análisis de las encuestas aplicadas a  estudiantes,  profesores, directivos y representantes de empresas</w:t>
            </w:r>
          </w:p>
        </w:tc>
        <w:tc>
          <w:tcPr>
            <w:tcW w:w="2693" w:type="dxa"/>
          </w:tcPr>
          <w:p w:rsidR="00C0209B" w:rsidRPr="0083379D" w:rsidRDefault="0083379D" w:rsidP="0083379D">
            <w:pPr>
              <w:pStyle w:val="NormalWeb"/>
              <w:jc w:val="both"/>
              <w:rPr>
                <w:rFonts w:ascii="Tahoma" w:hAnsi="Tahoma" w:cs="Tahoma"/>
                <w:sz w:val="16"/>
                <w:szCs w:val="16"/>
              </w:rPr>
            </w:pPr>
            <w:r w:rsidRPr="0083379D">
              <w:rPr>
                <w:rFonts w:ascii="Tahoma" w:hAnsi="Tahoma" w:cs="Tahoma"/>
                <w:sz w:val="16"/>
                <w:szCs w:val="16"/>
              </w:rPr>
              <w:t>Evaluar y analizar las preguntas de la encuesta evaluativa y proponer nuevas estrategias y acciones de mejoramiento para el próximo festival.</w:t>
            </w:r>
          </w:p>
        </w:tc>
        <w:tc>
          <w:tcPr>
            <w:tcW w:w="1701" w:type="dxa"/>
          </w:tcPr>
          <w:p w:rsidR="0083379D" w:rsidRPr="00D0223F" w:rsidRDefault="0083379D" w:rsidP="0083379D">
            <w:pPr>
              <w:jc w:val="center"/>
              <w:rPr>
                <w:rFonts w:ascii="Arial" w:hAnsi="Arial" w:cs="Arial"/>
                <w:sz w:val="16"/>
                <w:szCs w:val="16"/>
              </w:rPr>
            </w:pPr>
            <w:r w:rsidRPr="00D0223F">
              <w:rPr>
                <w:rFonts w:ascii="Arial" w:hAnsi="Arial" w:cs="Arial"/>
                <w:sz w:val="16"/>
                <w:szCs w:val="16"/>
              </w:rPr>
              <w:t>COMITÉ CENTRAL  Y LÓGISTICO</w:t>
            </w:r>
          </w:p>
          <w:p w:rsidR="00C0209B" w:rsidRDefault="00C0209B" w:rsidP="00E529C2">
            <w:pPr>
              <w:pStyle w:val="NormalWeb"/>
              <w:jc w:val="center"/>
              <w:rPr>
                <w:rFonts w:ascii="Tahoma" w:hAnsi="Tahoma" w:cs="Tahoma"/>
                <w:sz w:val="20"/>
                <w:szCs w:val="20"/>
              </w:rPr>
            </w:pPr>
          </w:p>
        </w:tc>
        <w:tc>
          <w:tcPr>
            <w:tcW w:w="1701" w:type="dxa"/>
          </w:tcPr>
          <w:p w:rsidR="0083379D" w:rsidRPr="0083379D" w:rsidRDefault="0083379D" w:rsidP="0083379D">
            <w:pPr>
              <w:jc w:val="both"/>
              <w:rPr>
                <w:rFonts w:ascii="Arial" w:hAnsi="Arial" w:cs="Arial"/>
                <w:sz w:val="16"/>
                <w:szCs w:val="16"/>
              </w:rPr>
            </w:pPr>
            <w:r>
              <w:rPr>
                <w:rFonts w:ascii="Arial" w:hAnsi="Arial" w:cs="Arial"/>
                <w:sz w:val="16"/>
                <w:szCs w:val="16"/>
              </w:rPr>
              <w:t xml:space="preserve">Fotocopias, </w:t>
            </w:r>
            <w:r w:rsidRPr="00EC1F24">
              <w:rPr>
                <w:rFonts w:ascii="Arial" w:hAnsi="Arial" w:cs="Arial"/>
                <w:sz w:val="16"/>
                <w:szCs w:val="16"/>
              </w:rPr>
              <w:t>carteleras escolares y en la página:</w:t>
            </w:r>
            <w:r>
              <w:t xml:space="preserve"> </w:t>
            </w:r>
            <w:hyperlink r:id="rId22" w:history="1">
              <w:r>
                <w:rPr>
                  <w:rStyle w:val="Hipervnculo"/>
                  <w:sz w:val="14"/>
                  <w:szCs w:val="14"/>
                </w:rPr>
                <w:t>http://englishconexionambiente.jimdo.com/english-song-municipal-festivals/</w:t>
              </w:r>
            </w:hyperlink>
          </w:p>
          <w:p w:rsidR="00C0209B" w:rsidRPr="0083379D" w:rsidRDefault="00C0209B" w:rsidP="0083379D">
            <w:pPr>
              <w:pStyle w:val="NormalWeb"/>
              <w:jc w:val="both"/>
              <w:rPr>
                <w:rFonts w:ascii="Tahoma" w:hAnsi="Tahoma" w:cs="Tahoma"/>
                <w:sz w:val="20"/>
                <w:szCs w:val="20"/>
                <w:lang w:val="es-ES"/>
              </w:rPr>
            </w:pPr>
          </w:p>
        </w:tc>
        <w:tc>
          <w:tcPr>
            <w:tcW w:w="993" w:type="dxa"/>
          </w:tcPr>
          <w:p w:rsidR="00C0209B" w:rsidRDefault="00C0209B" w:rsidP="00C0209B">
            <w:pPr>
              <w:pStyle w:val="NormalWeb"/>
              <w:jc w:val="both"/>
              <w:rPr>
                <w:rFonts w:ascii="Tahoma" w:hAnsi="Tahoma" w:cs="Tahoma"/>
                <w:sz w:val="20"/>
                <w:szCs w:val="20"/>
              </w:rPr>
            </w:pPr>
            <w:r w:rsidRPr="000E7000">
              <w:rPr>
                <w:rFonts w:ascii="Arial" w:hAnsi="Arial" w:cs="Arial"/>
                <w:color w:val="FFFFFF" w:themeColor="background1"/>
                <w:sz w:val="16"/>
                <w:szCs w:val="16"/>
              </w:rPr>
              <w:t>NOVI</w:t>
            </w:r>
            <w:r>
              <w:rPr>
                <w:rFonts w:ascii="Arial" w:hAnsi="Arial" w:cs="Arial"/>
                <w:sz w:val="16"/>
                <w:szCs w:val="16"/>
              </w:rPr>
              <w:t>5 NOVIEMBRE</w:t>
            </w:r>
          </w:p>
        </w:tc>
        <w:tc>
          <w:tcPr>
            <w:tcW w:w="992" w:type="dxa"/>
          </w:tcPr>
          <w:p w:rsidR="00C0209B" w:rsidRDefault="00C0209B" w:rsidP="00C0209B">
            <w:pPr>
              <w:pStyle w:val="NormalWeb"/>
              <w:jc w:val="both"/>
              <w:rPr>
                <w:rFonts w:ascii="Tahoma" w:hAnsi="Tahoma" w:cs="Tahoma"/>
                <w:sz w:val="20"/>
                <w:szCs w:val="20"/>
              </w:rPr>
            </w:pPr>
            <w:r w:rsidRPr="000E7000">
              <w:rPr>
                <w:rFonts w:ascii="Arial" w:hAnsi="Arial" w:cs="Arial"/>
                <w:color w:val="FFFFFF" w:themeColor="background1"/>
                <w:sz w:val="16"/>
                <w:szCs w:val="16"/>
              </w:rPr>
              <w:t>NOVI</w:t>
            </w:r>
            <w:r>
              <w:rPr>
                <w:rFonts w:ascii="Arial" w:hAnsi="Arial" w:cs="Arial"/>
                <w:sz w:val="16"/>
                <w:szCs w:val="16"/>
              </w:rPr>
              <w:t>5 NOVIEMBRE</w:t>
            </w:r>
          </w:p>
        </w:tc>
      </w:tr>
    </w:tbl>
    <w:p w:rsidR="009119F3" w:rsidRDefault="009119F3" w:rsidP="009119F3">
      <w:pPr>
        <w:pStyle w:val="Default"/>
        <w:ind w:left="720"/>
        <w:rPr>
          <w:rFonts w:ascii="Tahoma" w:hAnsi="Tahoma" w:cs="Tahoma"/>
          <w:b/>
          <w:sz w:val="20"/>
          <w:szCs w:val="20"/>
        </w:rPr>
      </w:pPr>
    </w:p>
    <w:p w:rsidR="009119F3" w:rsidRDefault="009119F3" w:rsidP="009119F3">
      <w:pPr>
        <w:pStyle w:val="Default"/>
        <w:ind w:left="720"/>
        <w:rPr>
          <w:rFonts w:ascii="Tahoma" w:hAnsi="Tahoma" w:cs="Tahoma"/>
          <w:b/>
          <w:sz w:val="20"/>
          <w:szCs w:val="20"/>
        </w:rPr>
      </w:pPr>
    </w:p>
    <w:p w:rsidR="009119F3" w:rsidRDefault="009119F3" w:rsidP="009119F3">
      <w:pPr>
        <w:pStyle w:val="Default"/>
        <w:ind w:left="720"/>
        <w:rPr>
          <w:rFonts w:ascii="Tahoma" w:hAnsi="Tahoma" w:cs="Tahoma"/>
          <w:b/>
          <w:sz w:val="20"/>
          <w:szCs w:val="20"/>
        </w:rPr>
      </w:pPr>
    </w:p>
    <w:p w:rsidR="009119F3" w:rsidRDefault="009119F3" w:rsidP="009119F3">
      <w:pPr>
        <w:pStyle w:val="Default"/>
        <w:ind w:left="720"/>
        <w:rPr>
          <w:rFonts w:ascii="Tahoma" w:hAnsi="Tahoma" w:cs="Tahoma"/>
          <w:b/>
          <w:sz w:val="20"/>
          <w:szCs w:val="20"/>
        </w:rPr>
      </w:pPr>
    </w:p>
    <w:p w:rsidR="009119F3" w:rsidRDefault="009119F3" w:rsidP="009119F3">
      <w:pPr>
        <w:pStyle w:val="Default"/>
        <w:ind w:left="720"/>
        <w:rPr>
          <w:rFonts w:ascii="Tahoma" w:hAnsi="Tahoma" w:cs="Tahoma"/>
          <w:b/>
          <w:sz w:val="20"/>
          <w:szCs w:val="20"/>
        </w:rPr>
      </w:pPr>
    </w:p>
    <w:p w:rsidR="009119F3" w:rsidRDefault="009119F3" w:rsidP="009119F3">
      <w:pPr>
        <w:pStyle w:val="Default"/>
        <w:ind w:left="720"/>
        <w:rPr>
          <w:rFonts w:ascii="Tahoma" w:hAnsi="Tahoma" w:cs="Tahoma"/>
          <w:b/>
          <w:sz w:val="20"/>
          <w:szCs w:val="20"/>
        </w:rPr>
      </w:pPr>
    </w:p>
    <w:p w:rsidR="009119F3" w:rsidRPr="009119F3" w:rsidRDefault="009119F3" w:rsidP="009119F3">
      <w:pPr>
        <w:pStyle w:val="Default"/>
        <w:ind w:left="720"/>
        <w:rPr>
          <w:rFonts w:ascii="Tahoma" w:hAnsi="Tahoma" w:cs="Tahoma"/>
          <w:b/>
          <w:sz w:val="20"/>
          <w:szCs w:val="20"/>
        </w:rPr>
      </w:pPr>
    </w:p>
    <w:p w:rsidR="009119F3" w:rsidRDefault="009119F3" w:rsidP="009119F3">
      <w:pPr>
        <w:pStyle w:val="Default"/>
        <w:numPr>
          <w:ilvl w:val="0"/>
          <w:numId w:val="39"/>
        </w:numPr>
        <w:jc w:val="center"/>
        <w:rPr>
          <w:rFonts w:ascii="Tahoma" w:hAnsi="Tahoma" w:cs="Tahoma"/>
          <w:b/>
          <w:sz w:val="20"/>
          <w:szCs w:val="20"/>
        </w:rPr>
      </w:pPr>
      <w:r>
        <w:rPr>
          <w:rFonts w:ascii="Tahoma" w:hAnsi="Tahoma" w:cs="Tahoma"/>
          <w:b/>
          <w:sz w:val="20"/>
          <w:szCs w:val="20"/>
        </w:rPr>
        <w:lastRenderedPageBreak/>
        <w:t>EVALUACIÓN DEL PROYECTO</w:t>
      </w:r>
      <w:bookmarkStart w:id="3" w:name="_GoBack"/>
      <w:bookmarkEnd w:id="3"/>
    </w:p>
    <w:p w:rsidR="009119F3" w:rsidRDefault="009119F3" w:rsidP="009119F3">
      <w:pPr>
        <w:pStyle w:val="Default"/>
        <w:ind w:left="720"/>
        <w:rPr>
          <w:rFonts w:ascii="Tahoma" w:hAnsi="Tahoma" w:cs="Tahoma"/>
          <w:b/>
          <w:sz w:val="20"/>
          <w:szCs w:val="20"/>
        </w:rPr>
      </w:pPr>
    </w:p>
    <w:p w:rsidR="009119F3" w:rsidRDefault="009119F3" w:rsidP="009119F3">
      <w:pPr>
        <w:pStyle w:val="Default"/>
        <w:jc w:val="center"/>
        <w:rPr>
          <w:rFonts w:ascii="Tahoma" w:hAnsi="Tahoma" w:cs="Tahoma"/>
          <w:b/>
          <w:sz w:val="20"/>
          <w:szCs w:val="20"/>
        </w:rPr>
      </w:pPr>
    </w:p>
    <w:p w:rsidR="009119F3" w:rsidRPr="00000557" w:rsidRDefault="009119F3" w:rsidP="009119F3">
      <w:pPr>
        <w:pStyle w:val="Default"/>
        <w:jc w:val="both"/>
        <w:rPr>
          <w:rFonts w:ascii="Tahoma" w:hAnsi="Tahoma" w:cs="Tahoma"/>
          <w:b/>
          <w:sz w:val="20"/>
          <w:szCs w:val="20"/>
        </w:rPr>
      </w:pPr>
      <w:r w:rsidRPr="0031148C">
        <w:rPr>
          <w:rFonts w:ascii="Tahoma" w:hAnsi="Tahoma" w:cs="Tahoma"/>
          <w:sz w:val="20"/>
          <w:szCs w:val="20"/>
        </w:rPr>
        <w:t>Se hace en las franjas de reuniones de proyectos institucionales se miran los avances e</w:t>
      </w:r>
      <w:r>
        <w:rPr>
          <w:rFonts w:ascii="Tahoma" w:hAnsi="Tahoma" w:cs="Tahoma"/>
          <w:sz w:val="20"/>
          <w:szCs w:val="20"/>
        </w:rPr>
        <w:t>n cada fase, se asignan tareas.</w:t>
      </w:r>
    </w:p>
    <w:p w:rsidR="009119F3" w:rsidRPr="0031148C" w:rsidRDefault="009119F3" w:rsidP="009119F3">
      <w:pPr>
        <w:pStyle w:val="NormalWeb"/>
        <w:shd w:val="clear" w:color="auto" w:fill="FFFFFF"/>
        <w:jc w:val="both"/>
        <w:rPr>
          <w:rFonts w:ascii="Tahoma" w:hAnsi="Tahoma" w:cs="Tahoma"/>
          <w:sz w:val="20"/>
          <w:szCs w:val="20"/>
        </w:rPr>
      </w:pPr>
      <w:r w:rsidRPr="0031148C">
        <w:rPr>
          <w:rFonts w:ascii="Tahoma" w:hAnsi="Tahoma" w:cs="Tahoma"/>
          <w:sz w:val="20"/>
          <w:szCs w:val="20"/>
        </w:rPr>
        <w:t>Al final de cada fase se tabula, gráfica y analiza en el área la participación</w:t>
      </w:r>
      <w:r>
        <w:rPr>
          <w:rFonts w:ascii="Tahoma" w:hAnsi="Tahoma" w:cs="Tahoma"/>
          <w:sz w:val="20"/>
          <w:szCs w:val="20"/>
        </w:rPr>
        <w:t xml:space="preserve"> de los estudiantes por grado. </w:t>
      </w:r>
    </w:p>
    <w:p w:rsidR="009119F3" w:rsidRPr="0031148C" w:rsidRDefault="009119F3" w:rsidP="009119F3">
      <w:pPr>
        <w:pStyle w:val="NormalWeb"/>
        <w:shd w:val="clear" w:color="auto" w:fill="FFFFFF"/>
        <w:jc w:val="both"/>
        <w:rPr>
          <w:rFonts w:ascii="Tahoma" w:hAnsi="Tahoma" w:cs="Tahoma"/>
          <w:sz w:val="20"/>
          <w:szCs w:val="20"/>
        </w:rPr>
      </w:pPr>
      <w:r w:rsidRPr="0031148C">
        <w:rPr>
          <w:rFonts w:ascii="Tahoma" w:hAnsi="Tahoma" w:cs="Tahoma"/>
          <w:sz w:val="20"/>
          <w:szCs w:val="20"/>
        </w:rPr>
        <w:t xml:space="preserve">Después de la final se elaboran y se aplican  encuestas para los docentes y estudiantes con el fin de evaluar los  aciertos y </w:t>
      </w:r>
      <w:r>
        <w:rPr>
          <w:rFonts w:ascii="Tahoma" w:hAnsi="Tahoma" w:cs="Tahoma"/>
          <w:sz w:val="20"/>
          <w:szCs w:val="20"/>
        </w:rPr>
        <w:t>desaciertos en el evento final.</w:t>
      </w:r>
    </w:p>
    <w:p w:rsidR="009119F3" w:rsidRDefault="009119F3" w:rsidP="009119F3">
      <w:pPr>
        <w:pStyle w:val="NormalWeb"/>
        <w:shd w:val="clear" w:color="auto" w:fill="FFFFFF"/>
        <w:jc w:val="both"/>
        <w:rPr>
          <w:rFonts w:ascii="Tahoma" w:hAnsi="Tahoma" w:cs="Tahoma"/>
          <w:sz w:val="20"/>
          <w:szCs w:val="20"/>
        </w:rPr>
      </w:pPr>
      <w:r w:rsidRPr="0031148C">
        <w:rPr>
          <w:rFonts w:ascii="Tahoma" w:hAnsi="Tahoma" w:cs="Tahoma"/>
          <w:sz w:val="20"/>
          <w:szCs w:val="20"/>
        </w:rPr>
        <w:t>Se aprovechan estos   insumos para hacer retroalimentación y ajustes año tras año.</w:t>
      </w:r>
    </w:p>
    <w:p w:rsidR="00020FF0" w:rsidRDefault="00020FF0" w:rsidP="007604CA">
      <w:pPr>
        <w:pStyle w:val="NormalWeb"/>
        <w:shd w:val="clear" w:color="auto" w:fill="FFFFFF"/>
        <w:jc w:val="both"/>
        <w:rPr>
          <w:rFonts w:ascii="Tahoma" w:hAnsi="Tahoma" w:cs="Tahoma"/>
          <w:sz w:val="20"/>
          <w:szCs w:val="20"/>
        </w:rPr>
      </w:pPr>
    </w:p>
    <w:p w:rsidR="00000557" w:rsidRPr="000C0CBB" w:rsidRDefault="00000557" w:rsidP="009119F3">
      <w:pPr>
        <w:pStyle w:val="NormalWeb"/>
        <w:numPr>
          <w:ilvl w:val="0"/>
          <w:numId w:val="39"/>
        </w:numPr>
        <w:jc w:val="center"/>
        <w:rPr>
          <w:rFonts w:ascii="Tahoma" w:hAnsi="Tahoma" w:cs="Tahoma"/>
          <w:b/>
          <w:sz w:val="20"/>
          <w:szCs w:val="20"/>
          <w:lang w:val="es-ES"/>
        </w:rPr>
      </w:pPr>
      <w:r w:rsidRPr="000C0CBB">
        <w:rPr>
          <w:rFonts w:ascii="Tahoma" w:hAnsi="Tahoma" w:cs="Tahoma"/>
          <w:b/>
          <w:sz w:val="20"/>
          <w:szCs w:val="20"/>
          <w:lang w:val="es-ES"/>
        </w:rPr>
        <w:t>BIBLIOGRAFIA</w:t>
      </w:r>
    </w:p>
    <w:p w:rsidR="00000557" w:rsidRPr="0031148C" w:rsidRDefault="00000557" w:rsidP="00000557">
      <w:pPr>
        <w:pStyle w:val="NormalWeb"/>
        <w:numPr>
          <w:ilvl w:val="0"/>
          <w:numId w:val="32"/>
        </w:numPr>
        <w:spacing w:before="0" w:beforeAutospacing="0" w:after="0" w:afterAutospacing="0"/>
        <w:rPr>
          <w:rFonts w:ascii="Tahoma" w:hAnsi="Tahoma" w:cs="Tahoma"/>
          <w:sz w:val="20"/>
          <w:szCs w:val="20"/>
          <w:lang w:val="es-ES"/>
        </w:rPr>
      </w:pPr>
      <w:r w:rsidRPr="0031148C">
        <w:rPr>
          <w:rFonts w:ascii="Tahoma" w:hAnsi="Tahoma" w:cs="Tahoma"/>
          <w:sz w:val="20"/>
          <w:szCs w:val="20"/>
          <w:lang w:val="es-ES"/>
        </w:rPr>
        <w:t>Carrión F, Duran J, Lozada (2004)</w:t>
      </w:r>
    </w:p>
    <w:p w:rsidR="00000557" w:rsidRPr="0031148C" w:rsidRDefault="00000557" w:rsidP="00000557">
      <w:pPr>
        <w:numPr>
          <w:ilvl w:val="0"/>
          <w:numId w:val="32"/>
        </w:numPr>
        <w:suppressAutoHyphens/>
        <w:jc w:val="both"/>
        <w:rPr>
          <w:rFonts w:ascii="Tahoma" w:hAnsi="Tahoma" w:cs="Tahoma"/>
          <w:sz w:val="20"/>
          <w:szCs w:val="20"/>
          <w:lang w:val="en-US"/>
        </w:rPr>
      </w:pPr>
      <w:r w:rsidRPr="0031148C">
        <w:rPr>
          <w:rFonts w:ascii="Tahoma" w:hAnsi="Tahoma" w:cs="Tahoma"/>
          <w:sz w:val="20"/>
          <w:szCs w:val="20"/>
          <w:lang w:val="en-US"/>
        </w:rPr>
        <w:t>Council for Cultural Cooperation Education Committee</w:t>
      </w:r>
      <w:proofErr w:type="gramStart"/>
      <w:r w:rsidRPr="0031148C">
        <w:rPr>
          <w:rFonts w:ascii="Tahoma" w:hAnsi="Tahoma" w:cs="Tahoma"/>
          <w:sz w:val="20"/>
          <w:szCs w:val="20"/>
          <w:lang w:val="en-US"/>
        </w:rPr>
        <w:t>.(</w:t>
      </w:r>
      <w:proofErr w:type="gramEnd"/>
      <w:r w:rsidRPr="0031148C">
        <w:rPr>
          <w:rFonts w:ascii="Tahoma" w:hAnsi="Tahoma" w:cs="Tahoma"/>
          <w:sz w:val="20"/>
          <w:szCs w:val="20"/>
          <w:lang w:val="en-US"/>
        </w:rPr>
        <w:t xml:space="preserve">2002) Common European Framework for Languages: Learning, teaching, assessment.  Cambridge University Press.  </w:t>
      </w:r>
    </w:p>
    <w:p w:rsidR="00000557" w:rsidRPr="0031148C" w:rsidRDefault="00000557" w:rsidP="00000557">
      <w:pPr>
        <w:numPr>
          <w:ilvl w:val="0"/>
          <w:numId w:val="32"/>
        </w:numPr>
        <w:suppressAutoHyphens/>
        <w:rPr>
          <w:rFonts w:ascii="Tahoma" w:hAnsi="Tahoma" w:cs="Tahoma"/>
          <w:color w:val="000000"/>
          <w:sz w:val="20"/>
          <w:szCs w:val="20"/>
          <w:shd w:val="clear" w:color="auto" w:fill="FFFFFF"/>
        </w:rPr>
      </w:pPr>
      <w:r w:rsidRPr="0031148C">
        <w:rPr>
          <w:rStyle w:val="apple-converted-space"/>
          <w:rFonts w:ascii="Tahoma" w:hAnsi="Tahoma" w:cs="Tahoma"/>
          <w:color w:val="000000"/>
          <w:sz w:val="20"/>
          <w:szCs w:val="20"/>
          <w:shd w:val="clear" w:color="auto" w:fill="FFFFFF"/>
        </w:rPr>
        <w:t> </w:t>
      </w:r>
      <w:r w:rsidRPr="0031148C">
        <w:rPr>
          <w:rFonts w:ascii="Tahoma" w:hAnsi="Tahoma" w:cs="Tahoma"/>
          <w:color w:val="000000"/>
          <w:sz w:val="20"/>
          <w:szCs w:val="20"/>
          <w:shd w:val="clear" w:color="auto" w:fill="FFFFFF"/>
        </w:rPr>
        <w:t>Estándares   </w:t>
      </w:r>
      <w:r w:rsidRPr="0031148C">
        <w:rPr>
          <w:rStyle w:val="apple-converted-space"/>
          <w:rFonts w:ascii="Tahoma" w:hAnsi="Tahoma" w:cs="Tahoma"/>
          <w:color w:val="000000"/>
          <w:sz w:val="20"/>
          <w:szCs w:val="20"/>
          <w:shd w:val="clear" w:color="auto" w:fill="FFFFFF"/>
        </w:rPr>
        <w:t> </w:t>
      </w:r>
      <w:r w:rsidRPr="0031148C">
        <w:rPr>
          <w:rFonts w:ascii="Tahoma" w:hAnsi="Tahoma" w:cs="Tahoma"/>
          <w:color w:val="000000"/>
          <w:sz w:val="20"/>
          <w:szCs w:val="20"/>
          <w:shd w:val="clear" w:color="auto" w:fill="FFFFFF"/>
        </w:rPr>
        <w:t>básicos  </w:t>
      </w:r>
      <w:r w:rsidRPr="0031148C">
        <w:rPr>
          <w:rStyle w:val="apple-converted-space"/>
          <w:rFonts w:ascii="Tahoma" w:hAnsi="Tahoma" w:cs="Tahoma"/>
          <w:color w:val="000000"/>
          <w:sz w:val="20"/>
          <w:szCs w:val="20"/>
          <w:shd w:val="clear" w:color="auto" w:fill="FFFFFF"/>
        </w:rPr>
        <w:t> </w:t>
      </w:r>
      <w:r w:rsidRPr="0031148C">
        <w:rPr>
          <w:rFonts w:ascii="Tahoma" w:hAnsi="Tahoma" w:cs="Tahoma"/>
          <w:color w:val="000000"/>
          <w:sz w:val="20"/>
          <w:szCs w:val="20"/>
          <w:shd w:val="clear" w:color="auto" w:fill="FFFFFF"/>
        </w:rPr>
        <w:t>de </w:t>
      </w:r>
      <w:r w:rsidRPr="0031148C">
        <w:rPr>
          <w:rStyle w:val="apple-converted-space"/>
          <w:rFonts w:ascii="Tahoma" w:hAnsi="Tahoma" w:cs="Tahoma"/>
          <w:color w:val="000000"/>
          <w:sz w:val="20"/>
          <w:szCs w:val="20"/>
          <w:shd w:val="clear" w:color="auto" w:fill="FFFFFF"/>
        </w:rPr>
        <w:t> </w:t>
      </w:r>
      <w:r w:rsidRPr="0031148C">
        <w:rPr>
          <w:rFonts w:ascii="Tahoma" w:hAnsi="Tahoma" w:cs="Tahoma"/>
          <w:color w:val="000000"/>
          <w:sz w:val="20"/>
          <w:szCs w:val="20"/>
          <w:shd w:val="clear" w:color="auto" w:fill="FFFFFF"/>
        </w:rPr>
        <w:t>competencias en lengua </w:t>
      </w:r>
      <w:r w:rsidRPr="0031148C">
        <w:rPr>
          <w:rStyle w:val="apple-converted-space"/>
          <w:rFonts w:ascii="Tahoma" w:hAnsi="Tahoma" w:cs="Tahoma"/>
          <w:color w:val="000000"/>
          <w:sz w:val="20"/>
          <w:szCs w:val="20"/>
          <w:shd w:val="clear" w:color="auto" w:fill="FFFFFF"/>
        </w:rPr>
        <w:t> </w:t>
      </w:r>
      <w:r w:rsidRPr="0031148C">
        <w:rPr>
          <w:rFonts w:ascii="Tahoma" w:hAnsi="Tahoma" w:cs="Tahoma"/>
          <w:color w:val="000000"/>
          <w:sz w:val="20"/>
          <w:szCs w:val="20"/>
          <w:shd w:val="clear" w:color="auto" w:fill="FFFFFF"/>
        </w:rPr>
        <w:t>extranjera: inglés MEN</w:t>
      </w:r>
    </w:p>
    <w:p w:rsidR="00000557" w:rsidRPr="0031148C" w:rsidRDefault="00000557" w:rsidP="00000557">
      <w:pPr>
        <w:numPr>
          <w:ilvl w:val="0"/>
          <w:numId w:val="32"/>
        </w:numPr>
        <w:suppressAutoHyphens/>
        <w:rPr>
          <w:rFonts w:ascii="Tahoma" w:hAnsi="Tahoma" w:cs="Tahoma"/>
          <w:color w:val="000000"/>
          <w:sz w:val="20"/>
          <w:szCs w:val="20"/>
          <w:shd w:val="clear" w:color="auto" w:fill="FFFFFF"/>
        </w:rPr>
      </w:pPr>
      <w:proofErr w:type="spellStart"/>
      <w:r w:rsidRPr="0031148C">
        <w:rPr>
          <w:rFonts w:ascii="Tahoma" w:hAnsi="Tahoma" w:cs="Tahoma"/>
          <w:color w:val="000000"/>
          <w:sz w:val="20"/>
          <w:szCs w:val="20"/>
          <w:shd w:val="clear" w:color="auto" w:fill="FFFFFF"/>
        </w:rPr>
        <w:t>Garbonton</w:t>
      </w:r>
      <w:proofErr w:type="spellEnd"/>
      <w:r w:rsidRPr="0031148C">
        <w:rPr>
          <w:rFonts w:ascii="Tahoma" w:hAnsi="Tahoma" w:cs="Tahoma"/>
          <w:color w:val="000000"/>
          <w:sz w:val="20"/>
          <w:szCs w:val="20"/>
          <w:shd w:val="clear" w:color="auto" w:fill="FFFFFF"/>
        </w:rPr>
        <w:t xml:space="preserve"> y </w:t>
      </w:r>
      <w:proofErr w:type="spellStart"/>
      <w:r w:rsidRPr="0031148C">
        <w:rPr>
          <w:rFonts w:ascii="Tahoma" w:hAnsi="Tahoma" w:cs="Tahoma"/>
          <w:color w:val="000000"/>
          <w:sz w:val="20"/>
          <w:szCs w:val="20"/>
          <w:shd w:val="clear" w:color="auto" w:fill="FFFFFF"/>
        </w:rPr>
        <w:t>Segaowitz</w:t>
      </w:r>
      <w:proofErr w:type="spellEnd"/>
      <w:r w:rsidRPr="0031148C">
        <w:rPr>
          <w:rFonts w:ascii="Tahoma" w:hAnsi="Tahoma" w:cs="Tahoma"/>
          <w:color w:val="000000"/>
          <w:sz w:val="20"/>
          <w:szCs w:val="20"/>
          <w:shd w:val="clear" w:color="auto" w:fill="FFFFFF"/>
        </w:rPr>
        <w:t xml:space="preserve"> (1988)</w:t>
      </w:r>
    </w:p>
    <w:p w:rsidR="00000557" w:rsidRPr="0031148C" w:rsidRDefault="00000557" w:rsidP="00000557">
      <w:pPr>
        <w:pStyle w:val="Prrafodelista"/>
        <w:numPr>
          <w:ilvl w:val="0"/>
          <w:numId w:val="32"/>
        </w:numPr>
        <w:suppressAutoHyphens/>
        <w:jc w:val="both"/>
        <w:rPr>
          <w:rFonts w:ascii="Tahoma" w:hAnsi="Tahoma" w:cs="Tahoma"/>
          <w:sz w:val="20"/>
          <w:szCs w:val="20"/>
          <w:lang w:val="en-US"/>
        </w:rPr>
      </w:pPr>
      <w:r w:rsidRPr="0031148C">
        <w:rPr>
          <w:rFonts w:ascii="Tahoma" w:hAnsi="Tahoma" w:cs="Tahoma"/>
          <w:sz w:val="20"/>
          <w:szCs w:val="20"/>
          <w:lang w:val="en-US"/>
        </w:rPr>
        <w:t>How to Teach  English – Jeremy Harmer (2007)</w:t>
      </w:r>
    </w:p>
    <w:p w:rsidR="00000557" w:rsidRPr="0031148C" w:rsidRDefault="00000557" w:rsidP="00000557">
      <w:pPr>
        <w:pStyle w:val="NormalWeb"/>
        <w:numPr>
          <w:ilvl w:val="0"/>
          <w:numId w:val="32"/>
        </w:numPr>
        <w:spacing w:before="0" w:beforeAutospacing="0" w:after="0" w:afterAutospacing="0"/>
        <w:jc w:val="both"/>
        <w:rPr>
          <w:rFonts w:ascii="Tahoma" w:hAnsi="Tahoma" w:cs="Tahoma"/>
          <w:sz w:val="20"/>
          <w:szCs w:val="20"/>
          <w:lang w:val="es-ES"/>
        </w:rPr>
      </w:pPr>
      <w:r w:rsidRPr="0031148C">
        <w:rPr>
          <w:rFonts w:ascii="Tahoma" w:hAnsi="Tahoma" w:cs="Tahoma"/>
          <w:sz w:val="20"/>
          <w:szCs w:val="20"/>
          <w:lang w:val="es-ES"/>
        </w:rPr>
        <w:t>Inteligencias Múltiples: La Teoría en la Práctica.  </w:t>
      </w:r>
      <w:hyperlink r:id="rId23" w:tooltip="HOWARD GARDNER" w:history="1">
        <w:r w:rsidRPr="0031148C">
          <w:rPr>
            <w:rStyle w:val="Hipervnculo"/>
            <w:rFonts w:ascii="Tahoma" w:hAnsi="Tahoma" w:cs="Tahoma"/>
            <w:sz w:val="20"/>
            <w:szCs w:val="20"/>
          </w:rPr>
          <w:t>HOWARD GARDNER</w:t>
        </w:r>
      </w:hyperlink>
      <w:r w:rsidRPr="0031148C">
        <w:rPr>
          <w:rFonts w:ascii="Tahoma" w:hAnsi="Tahoma" w:cs="Tahoma"/>
          <w:sz w:val="20"/>
          <w:szCs w:val="20"/>
          <w:lang w:val="es-ES"/>
        </w:rPr>
        <w:t> , PAIDOS IBERICA, 1998.</w:t>
      </w:r>
    </w:p>
    <w:p w:rsidR="00000557" w:rsidRPr="0031148C" w:rsidRDefault="00000557" w:rsidP="00000557">
      <w:pPr>
        <w:numPr>
          <w:ilvl w:val="0"/>
          <w:numId w:val="32"/>
        </w:numPr>
        <w:suppressAutoHyphens/>
        <w:jc w:val="both"/>
        <w:rPr>
          <w:rFonts w:ascii="Tahoma" w:hAnsi="Tahoma" w:cs="Tahoma"/>
          <w:sz w:val="20"/>
          <w:szCs w:val="20"/>
          <w:lang w:val="en-US"/>
        </w:rPr>
      </w:pPr>
      <w:r w:rsidRPr="0031148C">
        <w:rPr>
          <w:rFonts w:ascii="Tahoma" w:hAnsi="Tahoma" w:cs="Tahoma"/>
          <w:sz w:val="20"/>
          <w:szCs w:val="20"/>
          <w:lang w:val="en-US"/>
        </w:rPr>
        <w:t xml:space="preserve">Johnson; D. W., and Johnson, F. P. (1997).  </w:t>
      </w:r>
      <w:r w:rsidRPr="0031148C">
        <w:rPr>
          <w:rFonts w:ascii="Tahoma" w:hAnsi="Tahoma" w:cs="Tahoma"/>
          <w:i/>
          <w:sz w:val="20"/>
          <w:szCs w:val="20"/>
          <w:lang w:val="en-US"/>
        </w:rPr>
        <w:t>Joining Together: Group Theory and Group Skills.</w:t>
      </w:r>
      <w:r w:rsidRPr="0031148C">
        <w:rPr>
          <w:rFonts w:ascii="Tahoma" w:hAnsi="Tahoma" w:cs="Tahoma"/>
          <w:sz w:val="20"/>
          <w:szCs w:val="20"/>
          <w:lang w:val="en-US"/>
        </w:rPr>
        <w:t xml:space="preserve"> Needham Heights; MA: </w:t>
      </w:r>
      <w:proofErr w:type="spellStart"/>
      <w:r w:rsidRPr="0031148C">
        <w:rPr>
          <w:rFonts w:ascii="Tahoma" w:hAnsi="Tahoma" w:cs="Tahoma"/>
          <w:sz w:val="20"/>
          <w:szCs w:val="20"/>
          <w:lang w:val="en-US"/>
        </w:rPr>
        <w:t>Allyn</w:t>
      </w:r>
      <w:proofErr w:type="spellEnd"/>
      <w:r w:rsidRPr="0031148C">
        <w:rPr>
          <w:rFonts w:ascii="Tahoma" w:hAnsi="Tahoma" w:cs="Tahoma"/>
          <w:sz w:val="20"/>
          <w:szCs w:val="20"/>
          <w:lang w:val="en-US"/>
        </w:rPr>
        <w:t xml:space="preserve"> &amp;Bacon.</w:t>
      </w:r>
    </w:p>
    <w:p w:rsidR="00000557" w:rsidRPr="0031148C" w:rsidRDefault="00000557" w:rsidP="00000557">
      <w:pPr>
        <w:numPr>
          <w:ilvl w:val="0"/>
          <w:numId w:val="32"/>
        </w:numPr>
        <w:suppressAutoHyphens/>
        <w:rPr>
          <w:rFonts w:ascii="Tahoma" w:hAnsi="Tahoma" w:cs="Tahoma"/>
          <w:color w:val="000000"/>
          <w:sz w:val="20"/>
          <w:szCs w:val="20"/>
          <w:shd w:val="clear" w:color="auto" w:fill="FFFFFF"/>
        </w:rPr>
      </w:pPr>
      <w:r w:rsidRPr="0031148C">
        <w:rPr>
          <w:rFonts w:ascii="Tahoma" w:hAnsi="Tahoma" w:cs="Tahoma"/>
          <w:color w:val="000000"/>
          <w:sz w:val="20"/>
          <w:szCs w:val="20"/>
          <w:shd w:val="clear" w:color="auto" w:fill="FFFFFF"/>
        </w:rPr>
        <w:t>LINEAMIENTOS CURRICULARES IDIOMAS EXTRANJEROS, editorial Magisterio Bogotá, 1999</w:t>
      </w:r>
    </w:p>
    <w:p w:rsidR="00020FF0" w:rsidRDefault="00000557" w:rsidP="00020FF0">
      <w:pPr>
        <w:numPr>
          <w:ilvl w:val="0"/>
          <w:numId w:val="37"/>
        </w:numPr>
        <w:suppressAutoHyphens/>
        <w:jc w:val="both"/>
        <w:rPr>
          <w:rFonts w:ascii="Tahoma" w:hAnsi="Tahoma" w:cs="Tahoma"/>
          <w:sz w:val="20"/>
          <w:szCs w:val="20"/>
          <w:lang w:val="en-US"/>
        </w:rPr>
      </w:pPr>
      <w:proofErr w:type="spellStart"/>
      <w:r w:rsidRPr="0031148C">
        <w:rPr>
          <w:rFonts w:ascii="Tahoma" w:hAnsi="Tahoma" w:cs="Tahoma"/>
          <w:sz w:val="20"/>
          <w:szCs w:val="20"/>
        </w:rPr>
        <w:t>Perkins</w:t>
      </w:r>
      <w:proofErr w:type="spellEnd"/>
      <w:r w:rsidRPr="0031148C">
        <w:rPr>
          <w:rFonts w:ascii="Tahoma" w:hAnsi="Tahoma" w:cs="Tahoma"/>
          <w:sz w:val="20"/>
          <w:szCs w:val="20"/>
        </w:rPr>
        <w:t xml:space="preserve">, D. N. (1995). La Escuela Inteligente: del adiestramiento de la memoria a la educación de la mente. </w:t>
      </w:r>
      <w:r w:rsidRPr="0031148C">
        <w:rPr>
          <w:rFonts w:ascii="Tahoma" w:hAnsi="Tahoma" w:cs="Tahoma"/>
          <w:sz w:val="20"/>
          <w:szCs w:val="20"/>
          <w:lang w:val="en-US"/>
        </w:rPr>
        <w:t xml:space="preserve">Barcelona: </w:t>
      </w:r>
      <w:proofErr w:type="spellStart"/>
      <w:r w:rsidRPr="0031148C">
        <w:rPr>
          <w:rFonts w:ascii="Tahoma" w:hAnsi="Tahoma" w:cs="Tahoma"/>
          <w:sz w:val="20"/>
          <w:szCs w:val="20"/>
          <w:lang w:val="en-US"/>
        </w:rPr>
        <w:t>Gedisa.</w:t>
      </w:r>
      <w:proofErr w:type="spellEnd"/>
    </w:p>
    <w:p w:rsidR="00020FF0" w:rsidRDefault="00000557" w:rsidP="00020FF0">
      <w:pPr>
        <w:numPr>
          <w:ilvl w:val="0"/>
          <w:numId w:val="37"/>
        </w:numPr>
        <w:suppressAutoHyphens/>
        <w:jc w:val="both"/>
        <w:rPr>
          <w:rFonts w:ascii="Tahoma" w:hAnsi="Tahoma" w:cs="Tahoma"/>
          <w:sz w:val="20"/>
          <w:szCs w:val="20"/>
          <w:lang w:val="en-US"/>
        </w:rPr>
      </w:pPr>
      <w:r w:rsidRPr="00020FF0">
        <w:rPr>
          <w:rFonts w:ascii="Tahoma" w:hAnsi="Tahoma" w:cs="Tahoma"/>
          <w:sz w:val="20"/>
          <w:szCs w:val="20"/>
          <w:lang w:val="en-US"/>
        </w:rPr>
        <w:t>Teenagers from 6</w:t>
      </w:r>
      <w:r w:rsidRPr="00020FF0">
        <w:rPr>
          <w:rFonts w:ascii="Tahoma" w:hAnsi="Tahoma" w:cs="Tahoma"/>
          <w:sz w:val="20"/>
          <w:szCs w:val="20"/>
          <w:vertAlign w:val="superscript"/>
          <w:lang w:val="en-US"/>
        </w:rPr>
        <w:t>th</w:t>
      </w:r>
      <w:r w:rsidRPr="00020FF0">
        <w:rPr>
          <w:rFonts w:ascii="Tahoma" w:hAnsi="Tahoma" w:cs="Tahoma"/>
          <w:sz w:val="20"/>
          <w:szCs w:val="20"/>
          <w:lang w:val="en-US"/>
        </w:rPr>
        <w:t xml:space="preserve"> to 11</w:t>
      </w:r>
      <w:r w:rsidRPr="00020FF0">
        <w:rPr>
          <w:rFonts w:ascii="Tahoma" w:hAnsi="Tahoma" w:cs="Tahoma"/>
          <w:sz w:val="20"/>
          <w:szCs w:val="20"/>
          <w:vertAlign w:val="superscript"/>
          <w:lang w:val="en-US"/>
        </w:rPr>
        <w:t>th</w:t>
      </w:r>
      <w:r w:rsidRPr="00020FF0">
        <w:rPr>
          <w:rFonts w:ascii="Tahoma" w:hAnsi="Tahoma" w:cs="Tahoma"/>
          <w:sz w:val="20"/>
          <w:szCs w:val="20"/>
          <w:lang w:val="en-US"/>
        </w:rPr>
        <w:t xml:space="preserve"> grades. Special Edition. </w:t>
      </w:r>
      <w:r w:rsidRPr="00020FF0">
        <w:rPr>
          <w:rFonts w:ascii="Tahoma" w:hAnsi="Tahoma" w:cs="Tahoma"/>
          <w:sz w:val="20"/>
          <w:szCs w:val="20"/>
          <w:lang w:val="es-CO"/>
        </w:rPr>
        <w:t>(2005). Editorial Norma</w:t>
      </w:r>
      <w:r w:rsidR="00020FF0" w:rsidRPr="00020FF0">
        <w:rPr>
          <w:rFonts w:ascii="Tahoma" w:hAnsi="Tahoma" w:cs="Tahoma"/>
          <w:sz w:val="20"/>
          <w:szCs w:val="20"/>
          <w:lang w:val="es-CO"/>
        </w:rPr>
        <w:t xml:space="preserve"> </w:t>
      </w:r>
    </w:p>
    <w:p w:rsidR="00020FF0" w:rsidRPr="00020FF0" w:rsidRDefault="00020FF0" w:rsidP="00020FF0">
      <w:pPr>
        <w:numPr>
          <w:ilvl w:val="0"/>
          <w:numId w:val="37"/>
        </w:numPr>
        <w:suppressAutoHyphens/>
        <w:jc w:val="both"/>
        <w:rPr>
          <w:rFonts w:ascii="Tahoma" w:hAnsi="Tahoma" w:cs="Tahoma"/>
          <w:sz w:val="20"/>
          <w:szCs w:val="20"/>
          <w:lang w:val="en-US"/>
        </w:rPr>
      </w:pPr>
      <w:r w:rsidRPr="00020FF0">
        <w:rPr>
          <w:rFonts w:ascii="Tahoma" w:hAnsi="Tahoma" w:cs="Tahoma"/>
          <w:sz w:val="20"/>
          <w:szCs w:val="20"/>
          <w:lang w:val="es-CO"/>
        </w:rPr>
        <w:t xml:space="preserve">Tina </w:t>
      </w:r>
      <w:proofErr w:type="spellStart"/>
      <w:r w:rsidRPr="00020FF0">
        <w:rPr>
          <w:rFonts w:ascii="Tahoma" w:hAnsi="Tahoma" w:cs="Tahoma"/>
          <w:sz w:val="20"/>
          <w:szCs w:val="20"/>
          <w:lang w:val="es-CO"/>
        </w:rPr>
        <w:t>Blythe</w:t>
      </w:r>
      <w:proofErr w:type="spellEnd"/>
      <w:r w:rsidRPr="00020FF0">
        <w:rPr>
          <w:rFonts w:ascii="Tahoma" w:hAnsi="Tahoma" w:cs="Tahoma"/>
          <w:sz w:val="20"/>
          <w:szCs w:val="20"/>
          <w:lang w:val="es-CO"/>
        </w:rPr>
        <w:t xml:space="preserve"> and </w:t>
      </w:r>
      <w:proofErr w:type="spellStart"/>
      <w:r w:rsidRPr="00020FF0">
        <w:rPr>
          <w:rFonts w:ascii="Tahoma" w:hAnsi="Tahoma" w:cs="Tahoma"/>
          <w:sz w:val="20"/>
          <w:szCs w:val="20"/>
          <w:lang w:val="es-CO"/>
        </w:rPr>
        <w:t>Associates</w:t>
      </w:r>
      <w:proofErr w:type="spellEnd"/>
      <w:r w:rsidRPr="00020FF0">
        <w:rPr>
          <w:rFonts w:ascii="Tahoma" w:hAnsi="Tahoma" w:cs="Tahoma"/>
          <w:sz w:val="20"/>
          <w:szCs w:val="20"/>
          <w:lang w:val="es-CO"/>
        </w:rPr>
        <w:t xml:space="preserve">, (1998). </w:t>
      </w:r>
      <w:hyperlink r:id="rId24" w:tgtFrame="_blank" w:history="1">
        <w:r w:rsidRPr="00020FF0">
          <w:rPr>
            <w:rStyle w:val="Hipervnculo"/>
            <w:rFonts w:ascii="Tahoma" w:hAnsi="Tahoma" w:cs="Tahoma"/>
            <w:i/>
            <w:iCs/>
            <w:color w:val="auto"/>
            <w:sz w:val="20"/>
            <w:szCs w:val="20"/>
          </w:rPr>
          <w:t>La Enseñanza para la Comprensión: Guía para el docente</w:t>
        </w:r>
      </w:hyperlink>
      <w:r w:rsidRPr="00020FF0">
        <w:rPr>
          <w:rFonts w:ascii="Tahoma" w:hAnsi="Tahoma" w:cs="Tahoma"/>
          <w:sz w:val="20"/>
          <w:szCs w:val="20"/>
        </w:rPr>
        <w:t xml:space="preserve">. </w:t>
      </w:r>
      <w:proofErr w:type="spellStart"/>
      <w:r w:rsidRPr="00020FF0">
        <w:rPr>
          <w:rFonts w:ascii="Tahoma" w:hAnsi="Tahoma" w:cs="Tahoma"/>
          <w:sz w:val="20"/>
          <w:szCs w:val="20"/>
        </w:rPr>
        <w:t>Jossey</w:t>
      </w:r>
      <w:proofErr w:type="spellEnd"/>
      <w:r w:rsidRPr="00020FF0">
        <w:rPr>
          <w:rFonts w:ascii="Tahoma" w:hAnsi="Tahoma" w:cs="Tahoma"/>
          <w:sz w:val="20"/>
          <w:szCs w:val="20"/>
        </w:rPr>
        <w:t xml:space="preserve">-Bass, San </w:t>
      </w:r>
      <w:proofErr w:type="spellStart"/>
      <w:r w:rsidRPr="00020FF0">
        <w:rPr>
          <w:rFonts w:ascii="Tahoma" w:hAnsi="Tahoma" w:cs="Tahoma"/>
          <w:sz w:val="20"/>
          <w:szCs w:val="20"/>
        </w:rPr>
        <w:t>Fransisco</w:t>
      </w:r>
      <w:proofErr w:type="spellEnd"/>
    </w:p>
    <w:p w:rsidR="00000557" w:rsidRPr="00020FF0" w:rsidRDefault="00000557" w:rsidP="00020FF0">
      <w:pPr>
        <w:suppressAutoHyphens/>
        <w:rPr>
          <w:rFonts w:ascii="Tahoma" w:hAnsi="Tahoma" w:cs="Tahoma"/>
          <w:sz w:val="20"/>
          <w:szCs w:val="20"/>
          <w:lang w:val="es-CO"/>
        </w:rPr>
      </w:pPr>
    </w:p>
    <w:p w:rsidR="00000557" w:rsidRPr="00020FF0" w:rsidRDefault="00000557" w:rsidP="00000557">
      <w:pPr>
        <w:jc w:val="both"/>
        <w:rPr>
          <w:rFonts w:ascii="Tahoma" w:hAnsi="Tahoma" w:cs="Tahoma"/>
          <w:sz w:val="20"/>
          <w:szCs w:val="20"/>
          <w:lang w:val="es-CO"/>
        </w:rPr>
      </w:pPr>
    </w:p>
    <w:p w:rsidR="00000557" w:rsidRPr="00020FF0" w:rsidRDefault="00000557" w:rsidP="00000557">
      <w:pPr>
        <w:rPr>
          <w:rFonts w:ascii="Tahoma" w:hAnsi="Tahoma" w:cs="Tahoma"/>
          <w:b/>
          <w:sz w:val="20"/>
          <w:szCs w:val="20"/>
          <w:lang w:val="es-CO"/>
        </w:rPr>
      </w:pPr>
      <w:r w:rsidRPr="00020FF0">
        <w:rPr>
          <w:rFonts w:ascii="Tahoma" w:hAnsi="Tahoma" w:cs="Tahoma"/>
          <w:b/>
          <w:sz w:val="20"/>
          <w:szCs w:val="20"/>
          <w:lang w:val="es-CO"/>
        </w:rPr>
        <w:t xml:space="preserve"> WEBGRAFIA</w:t>
      </w:r>
    </w:p>
    <w:p w:rsidR="00000557" w:rsidRPr="0031148C" w:rsidRDefault="00000557" w:rsidP="00000557">
      <w:pPr>
        <w:ind w:left="720"/>
        <w:rPr>
          <w:rFonts w:ascii="Tahoma" w:hAnsi="Tahoma" w:cs="Tahoma"/>
          <w:sz w:val="20"/>
          <w:szCs w:val="20"/>
        </w:rPr>
      </w:pPr>
      <w:proofErr w:type="spellStart"/>
      <w:r w:rsidRPr="0031148C">
        <w:rPr>
          <w:rFonts w:ascii="Tahoma" w:hAnsi="Tahoma" w:cs="Tahoma"/>
          <w:sz w:val="20"/>
          <w:szCs w:val="20"/>
        </w:rPr>
        <w:t>Aprendiaje</w:t>
      </w:r>
      <w:proofErr w:type="spellEnd"/>
      <w:r w:rsidRPr="0031148C">
        <w:rPr>
          <w:rFonts w:ascii="Tahoma" w:hAnsi="Tahoma" w:cs="Tahoma"/>
          <w:sz w:val="20"/>
          <w:szCs w:val="20"/>
        </w:rPr>
        <w:t xml:space="preserve"> significativo- </w:t>
      </w:r>
      <w:proofErr w:type="spellStart"/>
      <w:r w:rsidRPr="0031148C">
        <w:rPr>
          <w:rFonts w:ascii="Tahoma" w:hAnsi="Tahoma" w:cs="Tahoma"/>
          <w:sz w:val="20"/>
          <w:szCs w:val="20"/>
        </w:rPr>
        <w:t>Ausbel</w:t>
      </w:r>
      <w:proofErr w:type="spellEnd"/>
      <w:r w:rsidRPr="0031148C">
        <w:rPr>
          <w:rFonts w:ascii="Tahoma" w:hAnsi="Tahoma" w:cs="Tahoma"/>
          <w:sz w:val="20"/>
          <w:szCs w:val="20"/>
        </w:rPr>
        <w:t xml:space="preserve">: </w:t>
      </w:r>
      <w:hyperlink r:id="rId25" w:history="1">
        <w:r w:rsidRPr="0031148C">
          <w:rPr>
            <w:rStyle w:val="Hipervnculo"/>
            <w:rFonts w:ascii="Tahoma" w:hAnsi="Tahoma" w:cs="Tahoma"/>
            <w:sz w:val="20"/>
            <w:szCs w:val="20"/>
          </w:rPr>
          <w:t>http://www.monografias.com/trabajos10/dapa/dapa.shtml</w:t>
        </w:r>
      </w:hyperlink>
    </w:p>
    <w:p w:rsidR="00000557" w:rsidRPr="0031148C" w:rsidRDefault="00000557" w:rsidP="00000557">
      <w:pPr>
        <w:rPr>
          <w:rFonts w:ascii="Tahoma" w:hAnsi="Tahoma" w:cs="Tahoma"/>
          <w:b/>
          <w:sz w:val="20"/>
          <w:szCs w:val="20"/>
        </w:rPr>
      </w:pPr>
      <w:hyperlink r:id="rId26" w:history="1">
        <w:r w:rsidRPr="0031148C">
          <w:rPr>
            <w:rStyle w:val="Hipervnculo"/>
            <w:rFonts w:ascii="Tahoma" w:hAnsi="Tahoma" w:cs="Tahoma"/>
            <w:sz w:val="20"/>
            <w:szCs w:val="20"/>
          </w:rPr>
          <w:t>http://englishconexionambiente.jimdo.com/english-song-institutional-festivals/</w:t>
        </w:r>
      </w:hyperlink>
    </w:p>
    <w:p w:rsidR="00B1740A" w:rsidRPr="0031148C" w:rsidRDefault="00B1740A" w:rsidP="007604CA">
      <w:pPr>
        <w:rPr>
          <w:rFonts w:ascii="Tahoma" w:hAnsi="Tahoma" w:cs="Tahoma"/>
          <w:b/>
          <w:sz w:val="20"/>
          <w:szCs w:val="20"/>
        </w:rPr>
      </w:pPr>
    </w:p>
    <w:sectPr w:rsidR="00B1740A" w:rsidRPr="00311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67D"/>
    <w:multiLevelType w:val="multilevel"/>
    <w:tmpl w:val="D5E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121F"/>
    <w:multiLevelType w:val="multilevel"/>
    <w:tmpl w:val="E842C45C"/>
    <w:lvl w:ilvl="0">
      <w:start w:val="9"/>
      <w:numFmt w:val="decimal"/>
      <w:lvlText w:val="%1"/>
      <w:lvlJc w:val="left"/>
      <w:pPr>
        <w:ind w:left="360" w:hanging="360"/>
      </w:pPr>
      <w:rPr>
        <w:rFonts w:hint="default"/>
        <w:b/>
      </w:rPr>
    </w:lvl>
    <w:lvl w:ilvl="1">
      <w:start w:val="1"/>
      <w:numFmt w:val="decimal"/>
      <w:lvlText w:val="%1.%2"/>
      <w:lvlJc w:val="left"/>
      <w:pPr>
        <w:ind w:left="1500" w:hanging="36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140" w:hanging="72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6780" w:hanging="108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420" w:hanging="1440"/>
      </w:pPr>
      <w:rPr>
        <w:rFonts w:hint="default"/>
        <w:b/>
      </w:rPr>
    </w:lvl>
    <w:lvl w:ilvl="8">
      <w:start w:val="1"/>
      <w:numFmt w:val="decimal"/>
      <w:lvlText w:val="%1.%2.%3.%4.%5.%6.%7.%8.%9"/>
      <w:lvlJc w:val="left"/>
      <w:pPr>
        <w:ind w:left="10560" w:hanging="1440"/>
      </w:pPr>
      <w:rPr>
        <w:rFonts w:hint="default"/>
        <w:b/>
      </w:rPr>
    </w:lvl>
  </w:abstractNum>
  <w:abstractNum w:abstractNumId="2">
    <w:nsid w:val="0DCE59A5"/>
    <w:multiLevelType w:val="hybridMultilevel"/>
    <w:tmpl w:val="7E7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5F7AA2"/>
    <w:multiLevelType w:val="hybridMultilevel"/>
    <w:tmpl w:val="CF80EBF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0CB5FE2"/>
    <w:multiLevelType w:val="hybridMultilevel"/>
    <w:tmpl w:val="3C4A45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17588E"/>
    <w:multiLevelType w:val="hybridMultilevel"/>
    <w:tmpl w:val="6088B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74340B"/>
    <w:multiLevelType w:val="hybridMultilevel"/>
    <w:tmpl w:val="62B8ADB0"/>
    <w:lvl w:ilvl="0" w:tplc="5DF263A4">
      <w:start w:val="1"/>
      <w:numFmt w:val="lowerLetter"/>
      <w:lvlText w:val="%1."/>
      <w:lvlJc w:val="left"/>
      <w:pPr>
        <w:tabs>
          <w:tab w:val="num" w:pos="720"/>
        </w:tabs>
        <w:ind w:left="720" w:hanging="360"/>
      </w:pPr>
      <w:rPr>
        <w:b/>
      </w:rPr>
    </w:lvl>
    <w:lvl w:ilvl="1" w:tplc="A5C8958A">
      <w:start w:val="11"/>
      <w:numFmt w:val="decimal"/>
      <w:lvlText w:val="%2"/>
      <w:lvlJc w:val="left"/>
      <w:pPr>
        <w:tabs>
          <w:tab w:val="num" w:pos="1440"/>
        </w:tabs>
        <w:ind w:left="1440" w:hanging="360"/>
      </w:pPr>
      <w:rPr>
        <w:rFonts w:hint="default"/>
      </w:rPr>
    </w:lvl>
    <w:lvl w:ilvl="2" w:tplc="D130DF36">
      <w:start w:val="1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AE1C51"/>
    <w:multiLevelType w:val="multilevel"/>
    <w:tmpl w:val="F41EB96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197D0325"/>
    <w:multiLevelType w:val="hybridMultilevel"/>
    <w:tmpl w:val="2EFCF4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8B3F5A"/>
    <w:multiLevelType w:val="hybridMultilevel"/>
    <w:tmpl w:val="55AAC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BD5E0F"/>
    <w:multiLevelType w:val="multilevel"/>
    <w:tmpl w:val="69C8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C2145"/>
    <w:multiLevelType w:val="multilevel"/>
    <w:tmpl w:val="F5BE03C8"/>
    <w:lvl w:ilvl="0">
      <w:start w:val="6"/>
      <w:numFmt w:val="decimal"/>
      <w:lvlText w:val="%1"/>
      <w:lvlJc w:val="left"/>
      <w:pPr>
        <w:ind w:left="360" w:hanging="360"/>
      </w:pPr>
      <w:rPr>
        <w:rFonts w:hint="default"/>
        <w:b/>
      </w:rPr>
    </w:lvl>
    <w:lvl w:ilvl="1">
      <w:start w:val="1"/>
      <w:numFmt w:val="decimal"/>
      <w:lvlText w:val="%1.%2"/>
      <w:lvlJc w:val="left"/>
      <w:pPr>
        <w:ind w:left="1500" w:hanging="36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0920" w:hanging="1800"/>
      </w:pPr>
      <w:rPr>
        <w:rFonts w:hint="default"/>
        <w:b/>
      </w:rPr>
    </w:lvl>
  </w:abstractNum>
  <w:abstractNum w:abstractNumId="12">
    <w:nsid w:val="29597811"/>
    <w:multiLevelType w:val="multilevel"/>
    <w:tmpl w:val="F320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86351"/>
    <w:multiLevelType w:val="multilevel"/>
    <w:tmpl w:val="C9C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15ABF"/>
    <w:multiLevelType w:val="hybridMultilevel"/>
    <w:tmpl w:val="72EEB9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37061B46"/>
    <w:multiLevelType w:val="hybridMultilevel"/>
    <w:tmpl w:val="1DB85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7446B3A"/>
    <w:multiLevelType w:val="multilevel"/>
    <w:tmpl w:val="1CC0588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37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23EE3"/>
    <w:multiLevelType w:val="multilevel"/>
    <w:tmpl w:val="240A0025"/>
    <w:styleLink w:val="Estilo1"/>
    <w:lvl w:ilvl="0">
      <w:start w:val="2"/>
      <w:numFmt w:val="decimal"/>
      <w:lvlText w:val="%1"/>
      <w:lvlJc w:val="left"/>
      <w:pPr>
        <w:ind w:left="432" w:hanging="432"/>
      </w:pPr>
      <w:rPr>
        <w:rFonts w:ascii="Tahoma" w:hAnsi="Tahom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9384F24"/>
    <w:multiLevelType w:val="hybridMultilevel"/>
    <w:tmpl w:val="CDFE16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1E12CF"/>
    <w:multiLevelType w:val="hybridMultilevel"/>
    <w:tmpl w:val="5E1016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F530193"/>
    <w:multiLevelType w:val="hybridMultilevel"/>
    <w:tmpl w:val="6E427D2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1C7E9B"/>
    <w:multiLevelType w:val="hybridMultilevel"/>
    <w:tmpl w:val="D75675A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nsid w:val="41627C87"/>
    <w:multiLevelType w:val="hybridMultilevel"/>
    <w:tmpl w:val="136C68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4692085"/>
    <w:multiLevelType w:val="hybridMultilevel"/>
    <w:tmpl w:val="8E7246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44C7396F"/>
    <w:multiLevelType w:val="hybridMultilevel"/>
    <w:tmpl w:val="ED822C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EB77E6C"/>
    <w:multiLevelType w:val="hybridMultilevel"/>
    <w:tmpl w:val="45ECC796"/>
    <w:lvl w:ilvl="0" w:tplc="F14A3FD6">
      <w:start w:val="1"/>
      <w:numFmt w:val="decimal"/>
      <w:lvlText w:val="%1."/>
      <w:lvlJc w:val="left"/>
      <w:pPr>
        <w:ind w:left="720" w:hanging="360"/>
      </w:pPr>
      <w:rPr>
        <w:rFonts w:ascii="Times New Roman" w:hAnsi="Times New Roman" w:cs="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5C24E29"/>
    <w:multiLevelType w:val="hybridMultilevel"/>
    <w:tmpl w:val="65387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84400D1"/>
    <w:multiLevelType w:val="multilevel"/>
    <w:tmpl w:val="240A0025"/>
    <w:numStyleLink w:val="Estilo1"/>
  </w:abstractNum>
  <w:abstractNum w:abstractNumId="28">
    <w:nsid w:val="5C3C4122"/>
    <w:multiLevelType w:val="hybridMultilevel"/>
    <w:tmpl w:val="C5E0D6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7207D2B"/>
    <w:multiLevelType w:val="multilevel"/>
    <w:tmpl w:val="2CA41B0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75193"/>
    <w:multiLevelType w:val="multilevel"/>
    <w:tmpl w:val="9210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7D6BEB"/>
    <w:multiLevelType w:val="hybridMultilevel"/>
    <w:tmpl w:val="CB982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0083009"/>
    <w:multiLevelType w:val="multilevel"/>
    <w:tmpl w:val="7F16E804"/>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2834C0E"/>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4">
    <w:nsid w:val="73055D5F"/>
    <w:multiLevelType w:val="hybridMultilevel"/>
    <w:tmpl w:val="09E2A130"/>
    <w:lvl w:ilvl="0" w:tplc="9332884A">
      <w:start w:val="1"/>
      <w:numFmt w:val="decimal"/>
      <w:lvlText w:val="%1."/>
      <w:lvlJc w:val="left"/>
      <w:pPr>
        <w:ind w:left="720" w:hanging="360"/>
      </w:pPr>
      <w:rPr>
        <w:rFonts w:ascii="Times New Roman" w:hAnsi="Times New Roman" w:cs="Times New Roman" w:hint="default"/>
        <w:b w:val="0"/>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46B7CF0"/>
    <w:multiLevelType w:val="hybridMultilevel"/>
    <w:tmpl w:val="9C70E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D463D9"/>
    <w:multiLevelType w:val="hybridMultilevel"/>
    <w:tmpl w:val="5D06087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77A6858"/>
    <w:multiLevelType w:val="hybridMultilevel"/>
    <w:tmpl w:val="ED822C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A487D71"/>
    <w:multiLevelType w:val="hybridMultilevel"/>
    <w:tmpl w:val="E7065E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D421F0E"/>
    <w:multiLevelType w:val="hybridMultilevel"/>
    <w:tmpl w:val="1F14B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FF832CE"/>
    <w:multiLevelType w:val="multilevel"/>
    <w:tmpl w:val="90D2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4"/>
  </w:num>
  <w:num w:numId="3">
    <w:abstractNumId w:val="18"/>
  </w:num>
  <w:num w:numId="4">
    <w:abstractNumId w:val="33"/>
  </w:num>
  <w:num w:numId="5">
    <w:abstractNumId w:val="17"/>
  </w:num>
  <w:num w:numId="6">
    <w:abstractNumId w:val="27"/>
  </w:num>
  <w:num w:numId="7">
    <w:abstractNumId w:val="12"/>
  </w:num>
  <w:num w:numId="8">
    <w:abstractNumId w:val="22"/>
  </w:num>
  <w:num w:numId="9">
    <w:abstractNumId w:val="6"/>
  </w:num>
  <w:num w:numId="10">
    <w:abstractNumId w:val="25"/>
  </w:num>
  <w:num w:numId="11">
    <w:abstractNumId w:val="15"/>
  </w:num>
  <w:num w:numId="12">
    <w:abstractNumId w:val="30"/>
  </w:num>
  <w:num w:numId="13">
    <w:abstractNumId w:val="14"/>
  </w:num>
  <w:num w:numId="14">
    <w:abstractNumId w:val="28"/>
  </w:num>
  <w:num w:numId="15">
    <w:abstractNumId w:val="9"/>
  </w:num>
  <w:num w:numId="16">
    <w:abstractNumId w:val="36"/>
  </w:num>
  <w:num w:numId="17">
    <w:abstractNumId w:val="38"/>
  </w:num>
  <w:num w:numId="18">
    <w:abstractNumId w:val="3"/>
  </w:num>
  <w:num w:numId="19">
    <w:abstractNumId w:val="2"/>
  </w:num>
  <w:num w:numId="20">
    <w:abstractNumId w:val="23"/>
  </w:num>
  <w:num w:numId="21">
    <w:abstractNumId w:val="26"/>
  </w:num>
  <w:num w:numId="22">
    <w:abstractNumId w:val="32"/>
  </w:num>
  <w:num w:numId="23">
    <w:abstractNumId w:val="31"/>
  </w:num>
  <w:num w:numId="24">
    <w:abstractNumId w:val="0"/>
  </w:num>
  <w:num w:numId="25">
    <w:abstractNumId w:val="13"/>
  </w:num>
  <w:num w:numId="26">
    <w:abstractNumId w:val="10"/>
  </w:num>
  <w:num w:numId="27">
    <w:abstractNumId w:val="40"/>
  </w:num>
  <w:num w:numId="28">
    <w:abstractNumId w:val="16"/>
  </w:num>
  <w:num w:numId="29">
    <w:abstractNumId w:val="29"/>
  </w:num>
  <w:num w:numId="30">
    <w:abstractNumId w:val="1"/>
  </w:num>
  <w:num w:numId="31">
    <w:abstractNumId w:val="11"/>
  </w:num>
  <w:num w:numId="32">
    <w:abstractNumId w:val="5"/>
  </w:num>
  <w:num w:numId="33">
    <w:abstractNumId w:val="7"/>
  </w:num>
  <w:num w:numId="34">
    <w:abstractNumId w:val="8"/>
  </w:num>
  <w:num w:numId="35">
    <w:abstractNumId w:val="4"/>
  </w:num>
  <w:num w:numId="36">
    <w:abstractNumId w:val="20"/>
  </w:num>
  <w:num w:numId="37">
    <w:abstractNumId w:val="35"/>
  </w:num>
  <w:num w:numId="38">
    <w:abstractNumId w:val="21"/>
  </w:num>
  <w:num w:numId="39">
    <w:abstractNumId w:val="24"/>
  </w:num>
  <w:num w:numId="40">
    <w:abstractNumId w:val="3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28"/>
    <w:rsid w:val="00000557"/>
    <w:rsid w:val="00020FF0"/>
    <w:rsid w:val="0004218A"/>
    <w:rsid w:val="000841B4"/>
    <w:rsid w:val="000C0CBB"/>
    <w:rsid w:val="000D4758"/>
    <w:rsid w:val="0019582C"/>
    <w:rsid w:val="001E2570"/>
    <w:rsid w:val="001F0DA7"/>
    <w:rsid w:val="00213266"/>
    <w:rsid w:val="0023586C"/>
    <w:rsid w:val="002816E5"/>
    <w:rsid w:val="0031148C"/>
    <w:rsid w:val="00325DD1"/>
    <w:rsid w:val="003C47A4"/>
    <w:rsid w:val="003E715D"/>
    <w:rsid w:val="00431002"/>
    <w:rsid w:val="00443E07"/>
    <w:rsid w:val="004665C8"/>
    <w:rsid w:val="00477D43"/>
    <w:rsid w:val="00540101"/>
    <w:rsid w:val="006437B0"/>
    <w:rsid w:val="006479AD"/>
    <w:rsid w:val="006B368A"/>
    <w:rsid w:val="007604CA"/>
    <w:rsid w:val="00777D28"/>
    <w:rsid w:val="007C6EBC"/>
    <w:rsid w:val="0083379D"/>
    <w:rsid w:val="009119F3"/>
    <w:rsid w:val="009254B3"/>
    <w:rsid w:val="009B32C3"/>
    <w:rsid w:val="009B744F"/>
    <w:rsid w:val="00A67DB1"/>
    <w:rsid w:val="00AB5479"/>
    <w:rsid w:val="00AF7290"/>
    <w:rsid w:val="00B1740A"/>
    <w:rsid w:val="00B274B6"/>
    <w:rsid w:val="00B3416A"/>
    <w:rsid w:val="00C0209B"/>
    <w:rsid w:val="00C11370"/>
    <w:rsid w:val="00C423AF"/>
    <w:rsid w:val="00CC685B"/>
    <w:rsid w:val="00CD6CB8"/>
    <w:rsid w:val="00D87FE0"/>
    <w:rsid w:val="00D93B8D"/>
    <w:rsid w:val="00E05BCA"/>
    <w:rsid w:val="00E0731D"/>
    <w:rsid w:val="00ED4EA4"/>
    <w:rsid w:val="00F1072B"/>
    <w:rsid w:val="00F72915"/>
    <w:rsid w:val="00F74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841B4"/>
    <w:pPr>
      <w:keepNext/>
      <w:widowControl w:val="0"/>
      <w:numPr>
        <w:numId w:val="4"/>
      </w:numPr>
      <w:adjustRightInd w:val="0"/>
      <w:spacing w:before="120" w:after="120" w:line="360" w:lineRule="atLeast"/>
      <w:jc w:val="both"/>
      <w:textAlignment w:val="baseline"/>
      <w:outlineLvl w:val="0"/>
    </w:pPr>
    <w:rPr>
      <w:rFonts w:ascii="Arial" w:hAnsi="Arial"/>
      <w:bCs/>
      <w:caps/>
      <w:kern w:val="32"/>
      <w:sz w:val="20"/>
      <w:lang w:eastAsia="es-CO"/>
    </w:rPr>
  </w:style>
  <w:style w:type="paragraph" w:styleId="Ttulo2">
    <w:name w:val="heading 2"/>
    <w:basedOn w:val="Normal"/>
    <w:next w:val="Normal"/>
    <w:link w:val="Ttulo2Car"/>
    <w:uiPriority w:val="9"/>
    <w:unhideWhenUsed/>
    <w:qFormat/>
    <w:rsid w:val="000841B4"/>
    <w:pPr>
      <w:keepNext/>
      <w:keepLines/>
      <w:widowControl w:val="0"/>
      <w:numPr>
        <w:ilvl w:val="1"/>
        <w:numId w:val="4"/>
      </w:numPr>
      <w:adjustRightInd w:val="0"/>
      <w:spacing w:before="200" w:line="360" w:lineRule="atLeast"/>
      <w:jc w:val="both"/>
      <w:textAlignment w:val="baseline"/>
      <w:outlineLvl w:val="1"/>
    </w:pPr>
    <w:rPr>
      <w:rFonts w:ascii="Cambria" w:hAnsi="Cambria"/>
      <w:b/>
      <w:bCs/>
      <w:color w:val="4F81BD"/>
      <w:sz w:val="26"/>
      <w:szCs w:val="26"/>
      <w:lang w:eastAsia="es-CO"/>
    </w:rPr>
  </w:style>
  <w:style w:type="paragraph" w:styleId="Ttulo3">
    <w:name w:val="heading 3"/>
    <w:basedOn w:val="Normal"/>
    <w:next w:val="Normal"/>
    <w:link w:val="Ttulo3Car"/>
    <w:unhideWhenUsed/>
    <w:qFormat/>
    <w:rsid w:val="000841B4"/>
    <w:pPr>
      <w:keepNext/>
      <w:keepLines/>
      <w:widowControl w:val="0"/>
      <w:numPr>
        <w:ilvl w:val="2"/>
        <w:numId w:val="4"/>
      </w:numPr>
      <w:adjustRightInd w:val="0"/>
      <w:spacing w:before="200" w:line="360" w:lineRule="atLeast"/>
      <w:jc w:val="both"/>
      <w:textAlignment w:val="baseline"/>
      <w:outlineLvl w:val="2"/>
    </w:pPr>
    <w:rPr>
      <w:rFonts w:ascii="Cambria" w:hAnsi="Cambria"/>
      <w:b/>
      <w:bCs/>
      <w:color w:val="4F81BD"/>
      <w:sz w:val="20"/>
      <w:szCs w:val="20"/>
      <w:lang w:eastAsia="es-CO"/>
    </w:rPr>
  </w:style>
  <w:style w:type="paragraph" w:styleId="Ttulo4">
    <w:name w:val="heading 4"/>
    <w:basedOn w:val="Normal"/>
    <w:next w:val="Normal"/>
    <w:link w:val="Ttulo4Car"/>
    <w:uiPriority w:val="9"/>
    <w:semiHidden/>
    <w:unhideWhenUsed/>
    <w:qFormat/>
    <w:rsid w:val="000841B4"/>
    <w:pPr>
      <w:keepNext/>
      <w:keepLines/>
      <w:widowControl w:val="0"/>
      <w:numPr>
        <w:ilvl w:val="3"/>
        <w:numId w:val="4"/>
      </w:numPr>
      <w:adjustRightInd w:val="0"/>
      <w:spacing w:before="200" w:line="360" w:lineRule="atLeast"/>
      <w:jc w:val="both"/>
      <w:textAlignment w:val="baseline"/>
      <w:outlineLvl w:val="3"/>
    </w:pPr>
    <w:rPr>
      <w:rFonts w:ascii="Cambria" w:hAnsi="Cambria"/>
      <w:b/>
      <w:bCs/>
      <w:i/>
      <w:iCs/>
      <w:color w:val="4F81BD"/>
      <w:sz w:val="20"/>
      <w:szCs w:val="20"/>
      <w:lang w:eastAsia="es-CO"/>
    </w:rPr>
  </w:style>
  <w:style w:type="paragraph" w:styleId="Ttulo5">
    <w:name w:val="heading 5"/>
    <w:basedOn w:val="Normal"/>
    <w:next w:val="Normal"/>
    <w:link w:val="Ttulo5Car"/>
    <w:uiPriority w:val="9"/>
    <w:semiHidden/>
    <w:unhideWhenUsed/>
    <w:qFormat/>
    <w:rsid w:val="000841B4"/>
    <w:pPr>
      <w:keepNext/>
      <w:keepLines/>
      <w:widowControl w:val="0"/>
      <w:numPr>
        <w:ilvl w:val="4"/>
        <w:numId w:val="4"/>
      </w:numPr>
      <w:adjustRightInd w:val="0"/>
      <w:spacing w:before="200" w:line="360" w:lineRule="atLeast"/>
      <w:jc w:val="both"/>
      <w:textAlignment w:val="baseline"/>
      <w:outlineLvl w:val="4"/>
    </w:pPr>
    <w:rPr>
      <w:rFonts w:ascii="Cambria" w:hAnsi="Cambria"/>
      <w:color w:val="243F60"/>
      <w:sz w:val="20"/>
      <w:szCs w:val="20"/>
      <w:lang w:eastAsia="es-CO"/>
    </w:rPr>
  </w:style>
  <w:style w:type="paragraph" w:styleId="Ttulo6">
    <w:name w:val="heading 6"/>
    <w:basedOn w:val="Normal"/>
    <w:next w:val="Normal"/>
    <w:link w:val="Ttulo6Car"/>
    <w:uiPriority w:val="9"/>
    <w:unhideWhenUsed/>
    <w:qFormat/>
    <w:rsid w:val="000841B4"/>
    <w:pPr>
      <w:keepNext/>
      <w:keepLines/>
      <w:widowControl w:val="0"/>
      <w:numPr>
        <w:ilvl w:val="5"/>
        <w:numId w:val="4"/>
      </w:numPr>
      <w:adjustRightInd w:val="0"/>
      <w:spacing w:before="200" w:line="360" w:lineRule="atLeast"/>
      <w:jc w:val="both"/>
      <w:textAlignment w:val="baseline"/>
      <w:outlineLvl w:val="5"/>
    </w:pPr>
    <w:rPr>
      <w:rFonts w:ascii="Cambria" w:hAnsi="Cambria"/>
      <w:i/>
      <w:iCs/>
      <w:color w:val="243F60"/>
      <w:sz w:val="20"/>
      <w:szCs w:val="20"/>
      <w:lang w:eastAsia="es-CO"/>
    </w:rPr>
  </w:style>
  <w:style w:type="paragraph" w:styleId="Ttulo7">
    <w:name w:val="heading 7"/>
    <w:basedOn w:val="Normal"/>
    <w:next w:val="Normal"/>
    <w:link w:val="Ttulo7Car"/>
    <w:unhideWhenUsed/>
    <w:qFormat/>
    <w:rsid w:val="000841B4"/>
    <w:pPr>
      <w:keepNext/>
      <w:keepLines/>
      <w:widowControl w:val="0"/>
      <w:numPr>
        <w:ilvl w:val="6"/>
        <w:numId w:val="4"/>
      </w:numPr>
      <w:adjustRightInd w:val="0"/>
      <w:spacing w:before="200" w:line="360" w:lineRule="atLeast"/>
      <w:jc w:val="both"/>
      <w:textAlignment w:val="baseline"/>
      <w:outlineLvl w:val="6"/>
    </w:pPr>
    <w:rPr>
      <w:rFonts w:ascii="Cambria" w:hAnsi="Cambria"/>
      <w:i/>
      <w:iCs/>
      <w:color w:val="404040"/>
      <w:sz w:val="20"/>
      <w:szCs w:val="20"/>
      <w:lang w:eastAsia="es-CO"/>
    </w:rPr>
  </w:style>
  <w:style w:type="paragraph" w:styleId="Ttulo8">
    <w:name w:val="heading 8"/>
    <w:basedOn w:val="Normal"/>
    <w:next w:val="Normal"/>
    <w:link w:val="Ttulo8Car"/>
    <w:uiPriority w:val="9"/>
    <w:semiHidden/>
    <w:unhideWhenUsed/>
    <w:qFormat/>
    <w:rsid w:val="000841B4"/>
    <w:pPr>
      <w:keepNext/>
      <w:keepLines/>
      <w:widowControl w:val="0"/>
      <w:numPr>
        <w:ilvl w:val="7"/>
        <w:numId w:val="4"/>
      </w:numPr>
      <w:adjustRightInd w:val="0"/>
      <w:spacing w:before="200" w:line="360" w:lineRule="atLeast"/>
      <w:jc w:val="both"/>
      <w:textAlignment w:val="baseline"/>
      <w:outlineLvl w:val="7"/>
    </w:pPr>
    <w:rPr>
      <w:rFonts w:ascii="Cambria" w:hAnsi="Cambria"/>
      <w:color w:val="404040"/>
      <w:sz w:val="20"/>
      <w:szCs w:val="20"/>
      <w:lang w:eastAsia="es-CO"/>
    </w:rPr>
  </w:style>
  <w:style w:type="paragraph" w:styleId="Ttulo9">
    <w:name w:val="heading 9"/>
    <w:basedOn w:val="Normal"/>
    <w:next w:val="Normal"/>
    <w:link w:val="Ttulo9Car"/>
    <w:uiPriority w:val="9"/>
    <w:semiHidden/>
    <w:unhideWhenUsed/>
    <w:qFormat/>
    <w:rsid w:val="000841B4"/>
    <w:pPr>
      <w:keepNext/>
      <w:keepLines/>
      <w:widowControl w:val="0"/>
      <w:numPr>
        <w:ilvl w:val="8"/>
        <w:numId w:val="4"/>
      </w:numPr>
      <w:adjustRightInd w:val="0"/>
      <w:spacing w:before="200" w:line="360" w:lineRule="atLeast"/>
      <w:jc w:val="both"/>
      <w:textAlignment w:val="baseline"/>
      <w:outlineLvl w:val="8"/>
    </w:pPr>
    <w:rPr>
      <w:rFonts w:ascii="Cambria" w:hAnsi="Cambria"/>
      <w:i/>
      <w:iCs/>
      <w:color w:val="40404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77D28"/>
    <w:pPr>
      <w:tabs>
        <w:tab w:val="center" w:pos="4419"/>
        <w:tab w:val="right" w:pos="8838"/>
      </w:tabs>
    </w:pPr>
  </w:style>
  <w:style w:type="character" w:customStyle="1" w:styleId="EncabezadoCar">
    <w:name w:val="Encabezado Car"/>
    <w:basedOn w:val="Fuentedeprrafopredeter"/>
    <w:link w:val="Encabezado"/>
    <w:uiPriority w:val="99"/>
    <w:rsid w:val="00777D28"/>
    <w:rPr>
      <w:rFonts w:ascii="Times New Roman" w:eastAsia="Times New Roman" w:hAnsi="Times New Roman" w:cs="Times New Roman"/>
      <w:sz w:val="24"/>
      <w:szCs w:val="24"/>
      <w:lang w:val="es-ES" w:eastAsia="es-ES"/>
    </w:rPr>
  </w:style>
  <w:style w:type="paragraph" w:customStyle="1" w:styleId="Default">
    <w:name w:val="Default"/>
    <w:rsid w:val="00CC685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C685B"/>
    <w:pPr>
      <w:ind w:left="720"/>
      <w:contextualSpacing/>
    </w:pPr>
  </w:style>
  <w:style w:type="table" w:styleId="Tablaconcuadrcula">
    <w:name w:val="Table Grid"/>
    <w:basedOn w:val="Tablanormal"/>
    <w:uiPriority w:val="59"/>
    <w:rsid w:val="00C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41B4"/>
    <w:rPr>
      <w:rFonts w:ascii="Arial" w:eastAsia="Times New Roman" w:hAnsi="Arial" w:cs="Times New Roman"/>
      <w:bCs/>
      <w:caps/>
      <w:kern w:val="32"/>
      <w:sz w:val="20"/>
      <w:szCs w:val="24"/>
      <w:lang w:val="es-ES" w:eastAsia="es-CO"/>
    </w:rPr>
  </w:style>
  <w:style w:type="character" w:customStyle="1" w:styleId="Ttulo2Car">
    <w:name w:val="Título 2 Car"/>
    <w:basedOn w:val="Fuentedeprrafopredeter"/>
    <w:link w:val="Ttulo2"/>
    <w:uiPriority w:val="9"/>
    <w:rsid w:val="000841B4"/>
    <w:rPr>
      <w:rFonts w:ascii="Cambria" w:eastAsia="Times New Roman" w:hAnsi="Cambria" w:cs="Times New Roman"/>
      <w:b/>
      <w:bCs/>
      <w:color w:val="4F81BD"/>
      <w:sz w:val="26"/>
      <w:szCs w:val="26"/>
      <w:lang w:val="es-ES" w:eastAsia="es-CO"/>
    </w:rPr>
  </w:style>
  <w:style w:type="character" w:customStyle="1" w:styleId="Ttulo3Car">
    <w:name w:val="Título 3 Car"/>
    <w:basedOn w:val="Fuentedeprrafopredeter"/>
    <w:link w:val="Ttulo3"/>
    <w:rsid w:val="000841B4"/>
    <w:rPr>
      <w:rFonts w:ascii="Cambria" w:eastAsia="Times New Roman" w:hAnsi="Cambria" w:cs="Times New Roman"/>
      <w:b/>
      <w:bCs/>
      <w:color w:val="4F81BD"/>
      <w:sz w:val="20"/>
      <w:szCs w:val="20"/>
      <w:lang w:val="es-ES" w:eastAsia="es-CO"/>
    </w:rPr>
  </w:style>
  <w:style w:type="character" w:customStyle="1" w:styleId="Ttulo4Car">
    <w:name w:val="Título 4 Car"/>
    <w:basedOn w:val="Fuentedeprrafopredeter"/>
    <w:link w:val="Ttulo4"/>
    <w:uiPriority w:val="9"/>
    <w:semiHidden/>
    <w:rsid w:val="000841B4"/>
    <w:rPr>
      <w:rFonts w:ascii="Cambria" w:eastAsia="Times New Roman" w:hAnsi="Cambria" w:cs="Times New Roman"/>
      <w:b/>
      <w:bCs/>
      <w:i/>
      <w:iCs/>
      <w:color w:val="4F81BD"/>
      <w:sz w:val="20"/>
      <w:szCs w:val="20"/>
      <w:lang w:val="es-ES" w:eastAsia="es-CO"/>
    </w:rPr>
  </w:style>
  <w:style w:type="character" w:customStyle="1" w:styleId="Ttulo5Car">
    <w:name w:val="Título 5 Car"/>
    <w:basedOn w:val="Fuentedeprrafopredeter"/>
    <w:link w:val="Ttulo5"/>
    <w:uiPriority w:val="9"/>
    <w:semiHidden/>
    <w:rsid w:val="000841B4"/>
    <w:rPr>
      <w:rFonts w:ascii="Cambria" w:eastAsia="Times New Roman" w:hAnsi="Cambria" w:cs="Times New Roman"/>
      <w:color w:val="243F60"/>
      <w:sz w:val="20"/>
      <w:szCs w:val="20"/>
      <w:lang w:val="es-ES" w:eastAsia="es-CO"/>
    </w:rPr>
  </w:style>
  <w:style w:type="character" w:customStyle="1" w:styleId="Ttulo6Car">
    <w:name w:val="Título 6 Car"/>
    <w:basedOn w:val="Fuentedeprrafopredeter"/>
    <w:link w:val="Ttulo6"/>
    <w:uiPriority w:val="9"/>
    <w:rsid w:val="000841B4"/>
    <w:rPr>
      <w:rFonts w:ascii="Cambria" w:eastAsia="Times New Roman" w:hAnsi="Cambria" w:cs="Times New Roman"/>
      <w:i/>
      <w:iCs/>
      <w:color w:val="243F60"/>
      <w:sz w:val="20"/>
      <w:szCs w:val="20"/>
      <w:lang w:val="es-ES" w:eastAsia="es-CO"/>
    </w:rPr>
  </w:style>
  <w:style w:type="character" w:customStyle="1" w:styleId="Ttulo7Car">
    <w:name w:val="Título 7 Car"/>
    <w:basedOn w:val="Fuentedeprrafopredeter"/>
    <w:link w:val="Ttulo7"/>
    <w:rsid w:val="000841B4"/>
    <w:rPr>
      <w:rFonts w:ascii="Cambria" w:eastAsia="Times New Roman" w:hAnsi="Cambria" w:cs="Times New Roman"/>
      <w:i/>
      <w:iCs/>
      <w:color w:val="404040"/>
      <w:sz w:val="20"/>
      <w:szCs w:val="20"/>
      <w:lang w:val="es-ES" w:eastAsia="es-CO"/>
    </w:rPr>
  </w:style>
  <w:style w:type="character" w:customStyle="1" w:styleId="Ttulo8Car">
    <w:name w:val="Título 8 Car"/>
    <w:basedOn w:val="Fuentedeprrafopredeter"/>
    <w:link w:val="Ttulo8"/>
    <w:uiPriority w:val="9"/>
    <w:semiHidden/>
    <w:rsid w:val="000841B4"/>
    <w:rPr>
      <w:rFonts w:ascii="Cambria" w:eastAsia="Times New Roman" w:hAnsi="Cambria" w:cs="Times New Roman"/>
      <w:color w:val="404040"/>
      <w:sz w:val="20"/>
      <w:szCs w:val="20"/>
      <w:lang w:val="es-ES" w:eastAsia="es-CO"/>
    </w:rPr>
  </w:style>
  <w:style w:type="character" w:customStyle="1" w:styleId="Ttulo9Car">
    <w:name w:val="Título 9 Car"/>
    <w:basedOn w:val="Fuentedeprrafopredeter"/>
    <w:link w:val="Ttulo9"/>
    <w:uiPriority w:val="9"/>
    <w:semiHidden/>
    <w:rsid w:val="000841B4"/>
    <w:rPr>
      <w:rFonts w:ascii="Cambria" w:eastAsia="Times New Roman" w:hAnsi="Cambria" w:cs="Times New Roman"/>
      <w:i/>
      <w:iCs/>
      <w:color w:val="404040"/>
      <w:sz w:val="20"/>
      <w:szCs w:val="20"/>
      <w:lang w:val="es-ES" w:eastAsia="es-CO"/>
    </w:rPr>
  </w:style>
  <w:style w:type="numbering" w:customStyle="1" w:styleId="Estilo1">
    <w:name w:val="Estilo1"/>
    <w:uiPriority w:val="99"/>
    <w:rsid w:val="000841B4"/>
    <w:pPr>
      <w:numPr>
        <w:numId w:val="5"/>
      </w:numPr>
    </w:pPr>
  </w:style>
  <w:style w:type="paragraph" w:styleId="NormalWeb">
    <w:name w:val="Normal (Web)"/>
    <w:basedOn w:val="Normal"/>
    <w:uiPriority w:val="99"/>
    <w:unhideWhenUsed/>
    <w:rsid w:val="000D4758"/>
    <w:pPr>
      <w:spacing w:before="100" w:beforeAutospacing="1" w:after="100" w:afterAutospacing="1"/>
    </w:pPr>
    <w:rPr>
      <w:lang w:val="es-CO" w:eastAsia="es-CO"/>
    </w:rPr>
  </w:style>
  <w:style w:type="character" w:styleId="Hipervnculo">
    <w:name w:val="Hyperlink"/>
    <w:basedOn w:val="Fuentedeprrafopredeter"/>
    <w:uiPriority w:val="99"/>
    <w:unhideWhenUsed/>
    <w:rsid w:val="006437B0"/>
    <w:rPr>
      <w:color w:val="0000FF"/>
      <w:u w:val="single"/>
    </w:rPr>
  </w:style>
  <w:style w:type="paragraph" w:styleId="Textodeglobo">
    <w:name w:val="Balloon Text"/>
    <w:basedOn w:val="Normal"/>
    <w:link w:val="TextodegloboCar"/>
    <w:uiPriority w:val="99"/>
    <w:semiHidden/>
    <w:unhideWhenUsed/>
    <w:rsid w:val="007C6EB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EBC"/>
    <w:rPr>
      <w:rFonts w:ascii="Tahoma" w:eastAsia="Times New Roman" w:hAnsi="Tahoma" w:cs="Tahoma"/>
      <w:sz w:val="16"/>
      <w:szCs w:val="16"/>
      <w:lang w:val="es-ES" w:eastAsia="es-ES"/>
    </w:rPr>
  </w:style>
  <w:style w:type="character" w:styleId="nfasis">
    <w:name w:val="Emphasis"/>
    <w:basedOn w:val="Fuentedeprrafopredeter"/>
    <w:uiPriority w:val="20"/>
    <w:qFormat/>
    <w:rsid w:val="0031148C"/>
    <w:rPr>
      <w:i/>
      <w:iCs/>
    </w:rPr>
  </w:style>
  <w:style w:type="character" w:styleId="Textoennegrita">
    <w:name w:val="Strong"/>
    <w:basedOn w:val="Fuentedeprrafopredeter"/>
    <w:uiPriority w:val="22"/>
    <w:qFormat/>
    <w:rsid w:val="0031148C"/>
    <w:rPr>
      <w:b/>
      <w:bCs/>
    </w:rPr>
  </w:style>
  <w:style w:type="paragraph" w:styleId="Ttulo">
    <w:name w:val="Title"/>
    <w:basedOn w:val="Normal"/>
    <w:link w:val="TtuloCar"/>
    <w:qFormat/>
    <w:rsid w:val="0031148C"/>
    <w:pPr>
      <w:jc w:val="center"/>
    </w:pPr>
    <w:rPr>
      <w:b/>
      <w:bCs/>
    </w:rPr>
  </w:style>
  <w:style w:type="character" w:customStyle="1" w:styleId="TtuloCar">
    <w:name w:val="Título Car"/>
    <w:basedOn w:val="Fuentedeprrafopredeter"/>
    <w:link w:val="Ttulo"/>
    <w:rsid w:val="0031148C"/>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31148C"/>
    <w:pPr>
      <w:suppressAutoHyphens/>
      <w:spacing w:after="120"/>
    </w:pPr>
    <w:rPr>
      <w:lang w:val="x-none" w:eastAsia="ar-SA"/>
    </w:rPr>
  </w:style>
  <w:style w:type="character" w:customStyle="1" w:styleId="TextoindependienteCar">
    <w:name w:val="Texto independiente Car"/>
    <w:basedOn w:val="Fuentedeprrafopredeter"/>
    <w:link w:val="Textoindependiente"/>
    <w:rsid w:val="0031148C"/>
    <w:rPr>
      <w:rFonts w:ascii="Times New Roman" w:eastAsia="Times New Roman" w:hAnsi="Times New Roman" w:cs="Times New Roman"/>
      <w:sz w:val="24"/>
      <w:szCs w:val="24"/>
      <w:lang w:val="x-none" w:eastAsia="ar-SA"/>
    </w:rPr>
  </w:style>
  <w:style w:type="character" w:customStyle="1" w:styleId="apple-converted-space">
    <w:name w:val="apple-converted-space"/>
    <w:basedOn w:val="Fuentedeprrafopredeter"/>
    <w:rsid w:val="0031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841B4"/>
    <w:pPr>
      <w:keepNext/>
      <w:widowControl w:val="0"/>
      <w:numPr>
        <w:numId w:val="4"/>
      </w:numPr>
      <w:adjustRightInd w:val="0"/>
      <w:spacing w:before="120" w:after="120" w:line="360" w:lineRule="atLeast"/>
      <w:jc w:val="both"/>
      <w:textAlignment w:val="baseline"/>
      <w:outlineLvl w:val="0"/>
    </w:pPr>
    <w:rPr>
      <w:rFonts w:ascii="Arial" w:hAnsi="Arial"/>
      <w:bCs/>
      <w:caps/>
      <w:kern w:val="32"/>
      <w:sz w:val="20"/>
      <w:lang w:eastAsia="es-CO"/>
    </w:rPr>
  </w:style>
  <w:style w:type="paragraph" w:styleId="Ttulo2">
    <w:name w:val="heading 2"/>
    <w:basedOn w:val="Normal"/>
    <w:next w:val="Normal"/>
    <w:link w:val="Ttulo2Car"/>
    <w:uiPriority w:val="9"/>
    <w:unhideWhenUsed/>
    <w:qFormat/>
    <w:rsid w:val="000841B4"/>
    <w:pPr>
      <w:keepNext/>
      <w:keepLines/>
      <w:widowControl w:val="0"/>
      <w:numPr>
        <w:ilvl w:val="1"/>
        <w:numId w:val="4"/>
      </w:numPr>
      <w:adjustRightInd w:val="0"/>
      <w:spacing w:before="200" w:line="360" w:lineRule="atLeast"/>
      <w:jc w:val="both"/>
      <w:textAlignment w:val="baseline"/>
      <w:outlineLvl w:val="1"/>
    </w:pPr>
    <w:rPr>
      <w:rFonts w:ascii="Cambria" w:hAnsi="Cambria"/>
      <w:b/>
      <w:bCs/>
      <w:color w:val="4F81BD"/>
      <w:sz w:val="26"/>
      <w:szCs w:val="26"/>
      <w:lang w:eastAsia="es-CO"/>
    </w:rPr>
  </w:style>
  <w:style w:type="paragraph" w:styleId="Ttulo3">
    <w:name w:val="heading 3"/>
    <w:basedOn w:val="Normal"/>
    <w:next w:val="Normal"/>
    <w:link w:val="Ttulo3Car"/>
    <w:unhideWhenUsed/>
    <w:qFormat/>
    <w:rsid w:val="000841B4"/>
    <w:pPr>
      <w:keepNext/>
      <w:keepLines/>
      <w:widowControl w:val="0"/>
      <w:numPr>
        <w:ilvl w:val="2"/>
        <w:numId w:val="4"/>
      </w:numPr>
      <w:adjustRightInd w:val="0"/>
      <w:spacing w:before="200" w:line="360" w:lineRule="atLeast"/>
      <w:jc w:val="both"/>
      <w:textAlignment w:val="baseline"/>
      <w:outlineLvl w:val="2"/>
    </w:pPr>
    <w:rPr>
      <w:rFonts w:ascii="Cambria" w:hAnsi="Cambria"/>
      <w:b/>
      <w:bCs/>
      <w:color w:val="4F81BD"/>
      <w:sz w:val="20"/>
      <w:szCs w:val="20"/>
      <w:lang w:eastAsia="es-CO"/>
    </w:rPr>
  </w:style>
  <w:style w:type="paragraph" w:styleId="Ttulo4">
    <w:name w:val="heading 4"/>
    <w:basedOn w:val="Normal"/>
    <w:next w:val="Normal"/>
    <w:link w:val="Ttulo4Car"/>
    <w:uiPriority w:val="9"/>
    <w:semiHidden/>
    <w:unhideWhenUsed/>
    <w:qFormat/>
    <w:rsid w:val="000841B4"/>
    <w:pPr>
      <w:keepNext/>
      <w:keepLines/>
      <w:widowControl w:val="0"/>
      <w:numPr>
        <w:ilvl w:val="3"/>
        <w:numId w:val="4"/>
      </w:numPr>
      <w:adjustRightInd w:val="0"/>
      <w:spacing w:before="200" w:line="360" w:lineRule="atLeast"/>
      <w:jc w:val="both"/>
      <w:textAlignment w:val="baseline"/>
      <w:outlineLvl w:val="3"/>
    </w:pPr>
    <w:rPr>
      <w:rFonts w:ascii="Cambria" w:hAnsi="Cambria"/>
      <w:b/>
      <w:bCs/>
      <w:i/>
      <w:iCs/>
      <w:color w:val="4F81BD"/>
      <w:sz w:val="20"/>
      <w:szCs w:val="20"/>
      <w:lang w:eastAsia="es-CO"/>
    </w:rPr>
  </w:style>
  <w:style w:type="paragraph" w:styleId="Ttulo5">
    <w:name w:val="heading 5"/>
    <w:basedOn w:val="Normal"/>
    <w:next w:val="Normal"/>
    <w:link w:val="Ttulo5Car"/>
    <w:uiPriority w:val="9"/>
    <w:semiHidden/>
    <w:unhideWhenUsed/>
    <w:qFormat/>
    <w:rsid w:val="000841B4"/>
    <w:pPr>
      <w:keepNext/>
      <w:keepLines/>
      <w:widowControl w:val="0"/>
      <w:numPr>
        <w:ilvl w:val="4"/>
        <w:numId w:val="4"/>
      </w:numPr>
      <w:adjustRightInd w:val="0"/>
      <w:spacing w:before="200" w:line="360" w:lineRule="atLeast"/>
      <w:jc w:val="both"/>
      <w:textAlignment w:val="baseline"/>
      <w:outlineLvl w:val="4"/>
    </w:pPr>
    <w:rPr>
      <w:rFonts w:ascii="Cambria" w:hAnsi="Cambria"/>
      <w:color w:val="243F60"/>
      <w:sz w:val="20"/>
      <w:szCs w:val="20"/>
      <w:lang w:eastAsia="es-CO"/>
    </w:rPr>
  </w:style>
  <w:style w:type="paragraph" w:styleId="Ttulo6">
    <w:name w:val="heading 6"/>
    <w:basedOn w:val="Normal"/>
    <w:next w:val="Normal"/>
    <w:link w:val="Ttulo6Car"/>
    <w:uiPriority w:val="9"/>
    <w:unhideWhenUsed/>
    <w:qFormat/>
    <w:rsid w:val="000841B4"/>
    <w:pPr>
      <w:keepNext/>
      <w:keepLines/>
      <w:widowControl w:val="0"/>
      <w:numPr>
        <w:ilvl w:val="5"/>
        <w:numId w:val="4"/>
      </w:numPr>
      <w:adjustRightInd w:val="0"/>
      <w:spacing w:before="200" w:line="360" w:lineRule="atLeast"/>
      <w:jc w:val="both"/>
      <w:textAlignment w:val="baseline"/>
      <w:outlineLvl w:val="5"/>
    </w:pPr>
    <w:rPr>
      <w:rFonts w:ascii="Cambria" w:hAnsi="Cambria"/>
      <w:i/>
      <w:iCs/>
      <w:color w:val="243F60"/>
      <w:sz w:val="20"/>
      <w:szCs w:val="20"/>
      <w:lang w:eastAsia="es-CO"/>
    </w:rPr>
  </w:style>
  <w:style w:type="paragraph" w:styleId="Ttulo7">
    <w:name w:val="heading 7"/>
    <w:basedOn w:val="Normal"/>
    <w:next w:val="Normal"/>
    <w:link w:val="Ttulo7Car"/>
    <w:unhideWhenUsed/>
    <w:qFormat/>
    <w:rsid w:val="000841B4"/>
    <w:pPr>
      <w:keepNext/>
      <w:keepLines/>
      <w:widowControl w:val="0"/>
      <w:numPr>
        <w:ilvl w:val="6"/>
        <w:numId w:val="4"/>
      </w:numPr>
      <w:adjustRightInd w:val="0"/>
      <w:spacing w:before="200" w:line="360" w:lineRule="atLeast"/>
      <w:jc w:val="both"/>
      <w:textAlignment w:val="baseline"/>
      <w:outlineLvl w:val="6"/>
    </w:pPr>
    <w:rPr>
      <w:rFonts w:ascii="Cambria" w:hAnsi="Cambria"/>
      <w:i/>
      <w:iCs/>
      <w:color w:val="404040"/>
      <w:sz w:val="20"/>
      <w:szCs w:val="20"/>
      <w:lang w:eastAsia="es-CO"/>
    </w:rPr>
  </w:style>
  <w:style w:type="paragraph" w:styleId="Ttulo8">
    <w:name w:val="heading 8"/>
    <w:basedOn w:val="Normal"/>
    <w:next w:val="Normal"/>
    <w:link w:val="Ttulo8Car"/>
    <w:uiPriority w:val="9"/>
    <w:semiHidden/>
    <w:unhideWhenUsed/>
    <w:qFormat/>
    <w:rsid w:val="000841B4"/>
    <w:pPr>
      <w:keepNext/>
      <w:keepLines/>
      <w:widowControl w:val="0"/>
      <w:numPr>
        <w:ilvl w:val="7"/>
        <w:numId w:val="4"/>
      </w:numPr>
      <w:adjustRightInd w:val="0"/>
      <w:spacing w:before="200" w:line="360" w:lineRule="atLeast"/>
      <w:jc w:val="both"/>
      <w:textAlignment w:val="baseline"/>
      <w:outlineLvl w:val="7"/>
    </w:pPr>
    <w:rPr>
      <w:rFonts w:ascii="Cambria" w:hAnsi="Cambria"/>
      <w:color w:val="404040"/>
      <w:sz w:val="20"/>
      <w:szCs w:val="20"/>
      <w:lang w:eastAsia="es-CO"/>
    </w:rPr>
  </w:style>
  <w:style w:type="paragraph" w:styleId="Ttulo9">
    <w:name w:val="heading 9"/>
    <w:basedOn w:val="Normal"/>
    <w:next w:val="Normal"/>
    <w:link w:val="Ttulo9Car"/>
    <w:uiPriority w:val="9"/>
    <w:semiHidden/>
    <w:unhideWhenUsed/>
    <w:qFormat/>
    <w:rsid w:val="000841B4"/>
    <w:pPr>
      <w:keepNext/>
      <w:keepLines/>
      <w:widowControl w:val="0"/>
      <w:numPr>
        <w:ilvl w:val="8"/>
        <w:numId w:val="4"/>
      </w:numPr>
      <w:adjustRightInd w:val="0"/>
      <w:spacing w:before="200" w:line="360" w:lineRule="atLeast"/>
      <w:jc w:val="both"/>
      <w:textAlignment w:val="baseline"/>
      <w:outlineLvl w:val="8"/>
    </w:pPr>
    <w:rPr>
      <w:rFonts w:ascii="Cambria" w:hAnsi="Cambria"/>
      <w:i/>
      <w:iCs/>
      <w:color w:val="40404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77D28"/>
    <w:pPr>
      <w:tabs>
        <w:tab w:val="center" w:pos="4419"/>
        <w:tab w:val="right" w:pos="8838"/>
      </w:tabs>
    </w:pPr>
  </w:style>
  <w:style w:type="character" w:customStyle="1" w:styleId="EncabezadoCar">
    <w:name w:val="Encabezado Car"/>
    <w:basedOn w:val="Fuentedeprrafopredeter"/>
    <w:link w:val="Encabezado"/>
    <w:uiPriority w:val="99"/>
    <w:rsid w:val="00777D28"/>
    <w:rPr>
      <w:rFonts w:ascii="Times New Roman" w:eastAsia="Times New Roman" w:hAnsi="Times New Roman" w:cs="Times New Roman"/>
      <w:sz w:val="24"/>
      <w:szCs w:val="24"/>
      <w:lang w:val="es-ES" w:eastAsia="es-ES"/>
    </w:rPr>
  </w:style>
  <w:style w:type="paragraph" w:customStyle="1" w:styleId="Default">
    <w:name w:val="Default"/>
    <w:rsid w:val="00CC685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C685B"/>
    <w:pPr>
      <w:ind w:left="720"/>
      <w:contextualSpacing/>
    </w:pPr>
  </w:style>
  <w:style w:type="table" w:styleId="Tablaconcuadrcula">
    <w:name w:val="Table Grid"/>
    <w:basedOn w:val="Tablanormal"/>
    <w:uiPriority w:val="59"/>
    <w:rsid w:val="00C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41B4"/>
    <w:rPr>
      <w:rFonts w:ascii="Arial" w:eastAsia="Times New Roman" w:hAnsi="Arial" w:cs="Times New Roman"/>
      <w:bCs/>
      <w:caps/>
      <w:kern w:val="32"/>
      <w:sz w:val="20"/>
      <w:szCs w:val="24"/>
      <w:lang w:val="es-ES" w:eastAsia="es-CO"/>
    </w:rPr>
  </w:style>
  <w:style w:type="character" w:customStyle="1" w:styleId="Ttulo2Car">
    <w:name w:val="Título 2 Car"/>
    <w:basedOn w:val="Fuentedeprrafopredeter"/>
    <w:link w:val="Ttulo2"/>
    <w:uiPriority w:val="9"/>
    <w:rsid w:val="000841B4"/>
    <w:rPr>
      <w:rFonts w:ascii="Cambria" w:eastAsia="Times New Roman" w:hAnsi="Cambria" w:cs="Times New Roman"/>
      <w:b/>
      <w:bCs/>
      <w:color w:val="4F81BD"/>
      <w:sz w:val="26"/>
      <w:szCs w:val="26"/>
      <w:lang w:val="es-ES" w:eastAsia="es-CO"/>
    </w:rPr>
  </w:style>
  <w:style w:type="character" w:customStyle="1" w:styleId="Ttulo3Car">
    <w:name w:val="Título 3 Car"/>
    <w:basedOn w:val="Fuentedeprrafopredeter"/>
    <w:link w:val="Ttulo3"/>
    <w:rsid w:val="000841B4"/>
    <w:rPr>
      <w:rFonts w:ascii="Cambria" w:eastAsia="Times New Roman" w:hAnsi="Cambria" w:cs="Times New Roman"/>
      <w:b/>
      <w:bCs/>
      <w:color w:val="4F81BD"/>
      <w:sz w:val="20"/>
      <w:szCs w:val="20"/>
      <w:lang w:val="es-ES" w:eastAsia="es-CO"/>
    </w:rPr>
  </w:style>
  <w:style w:type="character" w:customStyle="1" w:styleId="Ttulo4Car">
    <w:name w:val="Título 4 Car"/>
    <w:basedOn w:val="Fuentedeprrafopredeter"/>
    <w:link w:val="Ttulo4"/>
    <w:uiPriority w:val="9"/>
    <w:semiHidden/>
    <w:rsid w:val="000841B4"/>
    <w:rPr>
      <w:rFonts w:ascii="Cambria" w:eastAsia="Times New Roman" w:hAnsi="Cambria" w:cs="Times New Roman"/>
      <w:b/>
      <w:bCs/>
      <w:i/>
      <w:iCs/>
      <w:color w:val="4F81BD"/>
      <w:sz w:val="20"/>
      <w:szCs w:val="20"/>
      <w:lang w:val="es-ES" w:eastAsia="es-CO"/>
    </w:rPr>
  </w:style>
  <w:style w:type="character" w:customStyle="1" w:styleId="Ttulo5Car">
    <w:name w:val="Título 5 Car"/>
    <w:basedOn w:val="Fuentedeprrafopredeter"/>
    <w:link w:val="Ttulo5"/>
    <w:uiPriority w:val="9"/>
    <w:semiHidden/>
    <w:rsid w:val="000841B4"/>
    <w:rPr>
      <w:rFonts w:ascii="Cambria" w:eastAsia="Times New Roman" w:hAnsi="Cambria" w:cs="Times New Roman"/>
      <w:color w:val="243F60"/>
      <w:sz w:val="20"/>
      <w:szCs w:val="20"/>
      <w:lang w:val="es-ES" w:eastAsia="es-CO"/>
    </w:rPr>
  </w:style>
  <w:style w:type="character" w:customStyle="1" w:styleId="Ttulo6Car">
    <w:name w:val="Título 6 Car"/>
    <w:basedOn w:val="Fuentedeprrafopredeter"/>
    <w:link w:val="Ttulo6"/>
    <w:uiPriority w:val="9"/>
    <w:rsid w:val="000841B4"/>
    <w:rPr>
      <w:rFonts w:ascii="Cambria" w:eastAsia="Times New Roman" w:hAnsi="Cambria" w:cs="Times New Roman"/>
      <w:i/>
      <w:iCs/>
      <w:color w:val="243F60"/>
      <w:sz w:val="20"/>
      <w:szCs w:val="20"/>
      <w:lang w:val="es-ES" w:eastAsia="es-CO"/>
    </w:rPr>
  </w:style>
  <w:style w:type="character" w:customStyle="1" w:styleId="Ttulo7Car">
    <w:name w:val="Título 7 Car"/>
    <w:basedOn w:val="Fuentedeprrafopredeter"/>
    <w:link w:val="Ttulo7"/>
    <w:rsid w:val="000841B4"/>
    <w:rPr>
      <w:rFonts w:ascii="Cambria" w:eastAsia="Times New Roman" w:hAnsi="Cambria" w:cs="Times New Roman"/>
      <w:i/>
      <w:iCs/>
      <w:color w:val="404040"/>
      <w:sz w:val="20"/>
      <w:szCs w:val="20"/>
      <w:lang w:val="es-ES" w:eastAsia="es-CO"/>
    </w:rPr>
  </w:style>
  <w:style w:type="character" w:customStyle="1" w:styleId="Ttulo8Car">
    <w:name w:val="Título 8 Car"/>
    <w:basedOn w:val="Fuentedeprrafopredeter"/>
    <w:link w:val="Ttulo8"/>
    <w:uiPriority w:val="9"/>
    <w:semiHidden/>
    <w:rsid w:val="000841B4"/>
    <w:rPr>
      <w:rFonts w:ascii="Cambria" w:eastAsia="Times New Roman" w:hAnsi="Cambria" w:cs="Times New Roman"/>
      <w:color w:val="404040"/>
      <w:sz w:val="20"/>
      <w:szCs w:val="20"/>
      <w:lang w:val="es-ES" w:eastAsia="es-CO"/>
    </w:rPr>
  </w:style>
  <w:style w:type="character" w:customStyle="1" w:styleId="Ttulo9Car">
    <w:name w:val="Título 9 Car"/>
    <w:basedOn w:val="Fuentedeprrafopredeter"/>
    <w:link w:val="Ttulo9"/>
    <w:uiPriority w:val="9"/>
    <w:semiHidden/>
    <w:rsid w:val="000841B4"/>
    <w:rPr>
      <w:rFonts w:ascii="Cambria" w:eastAsia="Times New Roman" w:hAnsi="Cambria" w:cs="Times New Roman"/>
      <w:i/>
      <w:iCs/>
      <w:color w:val="404040"/>
      <w:sz w:val="20"/>
      <w:szCs w:val="20"/>
      <w:lang w:val="es-ES" w:eastAsia="es-CO"/>
    </w:rPr>
  </w:style>
  <w:style w:type="numbering" w:customStyle="1" w:styleId="Estilo1">
    <w:name w:val="Estilo1"/>
    <w:uiPriority w:val="99"/>
    <w:rsid w:val="000841B4"/>
    <w:pPr>
      <w:numPr>
        <w:numId w:val="5"/>
      </w:numPr>
    </w:pPr>
  </w:style>
  <w:style w:type="paragraph" w:styleId="NormalWeb">
    <w:name w:val="Normal (Web)"/>
    <w:basedOn w:val="Normal"/>
    <w:uiPriority w:val="99"/>
    <w:unhideWhenUsed/>
    <w:rsid w:val="000D4758"/>
    <w:pPr>
      <w:spacing w:before="100" w:beforeAutospacing="1" w:after="100" w:afterAutospacing="1"/>
    </w:pPr>
    <w:rPr>
      <w:lang w:val="es-CO" w:eastAsia="es-CO"/>
    </w:rPr>
  </w:style>
  <w:style w:type="character" w:styleId="Hipervnculo">
    <w:name w:val="Hyperlink"/>
    <w:basedOn w:val="Fuentedeprrafopredeter"/>
    <w:uiPriority w:val="99"/>
    <w:unhideWhenUsed/>
    <w:rsid w:val="006437B0"/>
    <w:rPr>
      <w:color w:val="0000FF"/>
      <w:u w:val="single"/>
    </w:rPr>
  </w:style>
  <w:style w:type="paragraph" w:styleId="Textodeglobo">
    <w:name w:val="Balloon Text"/>
    <w:basedOn w:val="Normal"/>
    <w:link w:val="TextodegloboCar"/>
    <w:uiPriority w:val="99"/>
    <w:semiHidden/>
    <w:unhideWhenUsed/>
    <w:rsid w:val="007C6EB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EBC"/>
    <w:rPr>
      <w:rFonts w:ascii="Tahoma" w:eastAsia="Times New Roman" w:hAnsi="Tahoma" w:cs="Tahoma"/>
      <w:sz w:val="16"/>
      <w:szCs w:val="16"/>
      <w:lang w:val="es-ES" w:eastAsia="es-ES"/>
    </w:rPr>
  </w:style>
  <w:style w:type="character" w:styleId="nfasis">
    <w:name w:val="Emphasis"/>
    <w:basedOn w:val="Fuentedeprrafopredeter"/>
    <w:uiPriority w:val="20"/>
    <w:qFormat/>
    <w:rsid w:val="0031148C"/>
    <w:rPr>
      <w:i/>
      <w:iCs/>
    </w:rPr>
  </w:style>
  <w:style w:type="character" w:styleId="Textoennegrita">
    <w:name w:val="Strong"/>
    <w:basedOn w:val="Fuentedeprrafopredeter"/>
    <w:uiPriority w:val="22"/>
    <w:qFormat/>
    <w:rsid w:val="0031148C"/>
    <w:rPr>
      <w:b/>
      <w:bCs/>
    </w:rPr>
  </w:style>
  <w:style w:type="paragraph" w:styleId="Ttulo">
    <w:name w:val="Title"/>
    <w:basedOn w:val="Normal"/>
    <w:link w:val="TtuloCar"/>
    <w:qFormat/>
    <w:rsid w:val="0031148C"/>
    <w:pPr>
      <w:jc w:val="center"/>
    </w:pPr>
    <w:rPr>
      <w:b/>
      <w:bCs/>
    </w:rPr>
  </w:style>
  <w:style w:type="character" w:customStyle="1" w:styleId="TtuloCar">
    <w:name w:val="Título Car"/>
    <w:basedOn w:val="Fuentedeprrafopredeter"/>
    <w:link w:val="Ttulo"/>
    <w:rsid w:val="0031148C"/>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31148C"/>
    <w:pPr>
      <w:suppressAutoHyphens/>
      <w:spacing w:after="120"/>
    </w:pPr>
    <w:rPr>
      <w:lang w:val="x-none" w:eastAsia="ar-SA"/>
    </w:rPr>
  </w:style>
  <w:style w:type="character" w:customStyle="1" w:styleId="TextoindependienteCar">
    <w:name w:val="Texto independiente Car"/>
    <w:basedOn w:val="Fuentedeprrafopredeter"/>
    <w:link w:val="Textoindependiente"/>
    <w:rsid w:val="0031148C"/>
    <w:rPr>
      <w:rFonts w:ascii="Times New Roman" w:eastAsia="Times New Roman" w:hAnsi="Times New Roman" w:cs="Times New Roman"/>
      <w:sz w:val="24"/>
      <w:szCs w:val="24"/>
      <w:lang w:val="x-none" w:eastAsia="ar-SA"/>
    </w:rPr>
  </w:style>
  <w:style w:type="character" w:customStyle="1" w:styleId="apple-converted-space">
    <w:name w:val="apple-converted-space"/>
    <w:basedOn w:val="Fuentedeprrafopredeter"/>
    <w:rsid w:val="0031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lishconexionambiente.jimdo.com/english-song-festival/institutional-english-song-festivals/" TargetMode="External"/><Relationship Id="rId18" Type="http://schemas.openxmlformats.org/officeDocument/2006/relationships/hyperlink" Target="http://englishconexionambiente.jimdo.com/english-song-municipal-festivals/" TargetMode="External"/><Relationship Id="rId26" Type="http://schemas.openxmlformats.org/officeDocument/2006/relationships/hyperlink" Target="http://englishconexionambiente.jimdo.com/english-song-institutional-festivals/" TargetMode="External"/><Relationship Id="rId3" Type="http://schemas.openxmlformats.org/officeDocument/2006/relationships/styles" Target="styles.xml"/><Relationship Id="rId21" Type="http://schemas.openxmlformats.org/officeDocument/2006/relationships/hyperlink" Target="http://englishconexionambiente.jimdo.com/english-song-municipal-festivals/"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englishconexionambiente.jimdo.com/english-song-municipal-festivals/" TargetMode="External"/><Relationship Id="rId25" Type="http://schemas.openxmlformats.org/officeDocument/2006/relationships/hyperlink" Target="http://www.monografias.com/trabajos10/dapa/dapa.shtml" TargetMode="External"/><Relationship Id="rId2" Type="http://schemas.openxmlformats.org/officeDocument/2006/relationships/numbering" Target="numbering.xml"/><Relationship Id="rId16" Type="http://schemas.openxmlformats.org/officeDocument/2006/relationships/hyperlink" Target="http://englishconexionambiente.jimdo.com/let-s-sing-in-our-esf-2012/" TargetMode="External"/><Relationship Id="rId20" Type="http://schemas.openxmlformats.org/officeDocument/2006/relationships/hyperlink" Target="http://englishconexionambiente.jimdo.com/english-song-municipal-festiv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conexionambiente.jimdo.com/english-song-festival/institutional-english-song-festivals/" TargetMode="External"/><Relationship Id="rId24" Type="http://schemas.openxmlformats.org/officeDocument/2006/relationships/hyperlink" Target="http://pzweb.harvard.edu/eBookstore/detail.cfm?pub_id=53" TargetMode="External"/><Relationship Id="rId5" Type="http://schemas.openxmlformats.org/officeDocument/2006/relationships/settings" Target="settings.xml"/><Relationship Id="rId15" Type="http://schemas.openxmlformats.org/officeDocument/2006/relationships/hyperlink" Target="http://englishconexionambiente.jimdo.com/english-song-institutional-festivals/" TargetMode="External"/><Relationship Id="rId23" Type="http://schemas.openxmlformats.org/officeDocument/2006/relationships/hyperlink" Target="http://www.casadellibro.com/libros-ebooks/howard-gardner/17382"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englishconexionambiente.jimdo.com/english-song-municipal-festivals/"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englishconexionambiente.jimdo.com/english-song-municipal-festival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AD76-57F4-4D54-B05E-DF673947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7023</Words>
  <Characters>38629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AULA VIRTUAL</cp:lastModifiedBy>
  <cp:revision>2</cp:revision>
  <cp:lastPrinted>2014-02-26T16:55:00Z</cp:lastPrinted>
  <dcterms:created xsi:type="dcterms:W3CDTF">2014-03-22T16:55:00Z</dcterms:created>
  <dcterms:modified xsi:type="dcterms:W3CDTF">2014-03-22T16:55:00Z</dcterms:modified>
</cp:coreProperties>
</file>